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F96" w:rsidRPr="005B4291" w:rsidRDefault="00FA1BB4" w:rsidP="00501751">
      <w:pPr>
        <w:rPr>
          <w:b/>
          <w:color w:val="FF9900"/>
        </w:rPr>
      </w:pPr>
      <w:r w:rsidRPr="005B4291">
        <w:rPr>
          <w:b/>
          <w:noProof/>
          <w:color w:val="FF9900"/>
        </w:rPr>
        <w:drawing>
          <wp:inline distT="0" distB="0" distL="0" distR="0">
            <wp:extent cx="971550" cy="438150"/>
            <wp:effectExtent l="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p>
    <w:p w:rsidR="00555F96" w:rsidRPr="005B4291" w:rsidRDefault="00555F96" w:rsidP="00501751">
      <w:pPr>
        <w:rPr>
          <w:b/>
          <w:color w:val="FF9900"/>
        </w:rPr>
      </w:pPr>
    </w:p>
    <w:p w:rsidR="005E7652" w:rsidRPr="005B4291" w:rsidRDefault="00FA1BB4" w:rsidP="00501751">
      <w:pPr>
        <w:rPr>
          <w:b/>
          <w:color w:val="FF9900"/>
        </w:rPr>
      </w:pPr>
      <w:r w:rsidRPr="005B4291">
        <w:rPr>
          <w:b/>
          <w:noProof/>
          <w:color w:val="FF9900"/>
        </w:rPr>
        <mc:AlternateContent>
          <mc:Choice Requires="wps">
            <w:drawing>
              <wp:anchor distT="0" distB="0" distL="114300" distR="114300" simplePos="0" relativeHeight="251657728" behindDoc="0" locked="0" layoutInCell="1" allowOverlap="1">
                <wp:simplePos x="0" y="0"/>
                <wp:positionH relativeFrom="column">
                  <wp:posOffset>1714500</wp:posOffset>
                </wp:positionH>
                <wp:positionV relativeFrom="paragraph">
                  <wp:posOffset>157480</wp:posOffset>
                </wp:positionV>
                <wp:extent cx="3886200" cy="0"/>
                <wp:effectExtent l="19050" t="27940" r="19050" b="1968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3810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F776E"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4pt" to="44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" strokecolor="#f90" strokeweight="3pt"/>
            </w:pict>
          </mc:Fallback>
        </mc:AlternateContent>
      </w:r>
      <w:r w:rsidR="00996E72" w:rsidRPr="005B4291">
        <w:rPr>
          <w:b/>
          <w:color w:val="FF9900"/>
        </w:rPr>
        <w:t xml:space="preserve">JOB </w:t>
      </w:r>
      <w:r w:rsidR="002B4396" w:rsidRPr="005B4291">
        <w:rPr>
          <w:b/>
          <w:color w:val="FF9900"/>
        </w:rPr>
        <w:t>DESCRIPTION</w:t>
      </w:r>
    </w:p>
    <w:p w:rsidR="00A74DE0" w:rsidRPr="001A783D" w:rsidRDefault="00A74DE0" w:rsidP="00A74DE0">
      <w:pPr>
        <w:rPr>
          <w:b/>
          <w:sz w:val="22"/>
          <w:szCs w:val="22"/>
        </w:rPr>
      </w:pPr>
    </w:p>
    <w:tbl>
      <w:tblPr>
        <w:tblW w:w="0" w:type="auto"/>
        <w:tblCellSpacing w:w="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08"/>
        <w:gridCol w:w="3370"/>
        <w:gridCol w:w="3370"/>
      </w:tblGrid>
      <w:tr w:rsidR="00A74DE0" w:rsidRPr="001A783D" w:rsidTr="005837D6">
        <w:trPr>
          <w:trHeight w:val="410"/>
          <w:tblCellSpacing w:w="20" w:type="dxa"/>
        </w:trPr>
        <w:tc>
          <w:tcPr>
            <w:tcW w:w="2048" w:type="dxa"/>
            <w:vAlign w:val="center"/>
          </w:tcPr>
          <w:p w:rsidR="00A74DE0" w:rsidRPr="001A783D" w:rsidRDefault="00A74DE0" w:rsidP="005837D6">
            <w:pPr>
              <w:rPr>
                <w:b/>
                <w:sz w:val="22"/>
                <w:szCs w:val="22"/>
              </w:rPr>
            </w:pPr>
            <w:r w:rsidRPr="001A783D">
              <w:rPr>
                <w:b/>
                <w:sz w:val="22"/>
                <w:szCs w:val="22"/>
              </w:rPr>
              <w:t>Official Job Title:</w:t>
            </w:r>
          </w:p>
        </w:tc>
        <w:tc>
          <w:tcPr>
            <w:tcW w:w="6680" w:type="dxa"/>
            <w:gridSpan w:val="2"/>
            <w:vAlign w:val="center"/>
          </w:tcPr>
          <w:p w:rsidR="001A783D" w:rsidRPr="001A783D" w:rsidRDefault="00A74DE0" w:rsidP="00C239A6">
            <w:pPr>
              <w:rPr>
                <w:b/>
                <w:sz w:val="22"/>
                <w:szCs w:val="22"/>
              </w:rPr>
            </w:pPr>
            <w:r w:rsidRPr="001A783D">
              <w:rPr>
                <w:b/>
                <w:sz w:val="22"/>
                <w:szCs w:val="22"/>
              </w:rPr>
              <w:t>Driver</w:t>
            </w:r>
            <w:r w:rsidR="00C239A6" w:rsidRPr="001A783D">
              <w:rPr>
                <w:b/>
                <w:sz w:val="22"/>
                <w:szCs w:val="22"/>
              </w:rPr>
              <w:t xml:space="preserve">s </w:t>
            </w:r>
            <w:r w:rsidR="001A783D" w:rsidRPr="001A783D">
              <w:rPr>
                <w:b/>
                <w:sz w:val="22"/>
                <w:szCs w:val="22"/>
              </w:rPr>
              <w:t>(</w:t>
            </w:r>
            <w:r w:rsidR="00C239A6" w:rsidRPr="001A783D">
              <w:rPr>
                <w:b/>
                <w:sz w:val="22"/>
                <w:szCs w:val="22"/>
              </w:rPr>
              <w:t>3</w:t>
            </w:r>
            <w:r w:rsidR="001A783D" w:rsidRPr="001A783D">
              <w:rPr>
                <w:b/>
                <w:sz w:val="22"/>
                <w:szCs w:val="22"/>
              </w:rPr>
              <w:t>)</w:t>
            </w:r>
            <w:r w:rsidR="00B83C3D" w:rsidRPr="001A783D">
              <w:rPr>
                <w:b/>
                <w:sz w:val="22"/>
                <w:szCs w:val="22"/>
              </w:rPr>
              <w:t xml:space="preserve"> </w:t>
            </w:r>
            <w:r w:rsidR="00C325C5" w:rsidRPr="001A783D">
              <w:rPr>
                <w:b/>
                <w:sz w:val="22"/>
                <w:szCs w:val="22"/>
              </w:rPr>
              <w:t xml:space="preserve">      </w:t>
            </w:r>
            <w:r w:rsidR="00C325C5" w:rsidRPr="001A783D">
              <w:rPr>
                <w:b/>
                <w:sz w:val="22"/>
                <w:szCs w:val="22"/>
              </w:rPr>
              <w:tab/>
            </w:r>
            <w:r w:rsidR="00C325C5" w:rsidRPr="001A783D">
              <w:rPr>
                <w:b/>
                <w:sz w:val="22"/>
                <w:szCs w:val="22"/>
              </w:rPr>
              <w:tab/>
              <w:t xml:space="preserve">        </w:t>
            </w:r>
          </w:p>
          <w:p w:rsidR="00A74DE0" w:rsidRPr="001A783D" w:rsidRDefault="00A74DE0" w:rsidP="00C239A6">
            <w:pPr>
              <w:rPr>
                <w:b/>
                <w:sz w:val="22"/>
                <w:szCs w:val="22"/>
              </w:rPr>
            </w:pPr>
            <w:r w:rsidRPr="001A783D">
              <w:rPr>
                <w:b/>
                <w:sz w:val="22"/>
                <w:szCs w:val="22"/>
              </w:rPr>
              <w:t xml:space="preserve">Duty Station:  </w:t>
            </w:r>
            <w:r w:rsidR="002203F9" w:rsidRPr="00FA1BB4">
              <w:rPr>
                <w:sz w:val="22"/>
                <w:szCs w:val="22"/>
              </w:rPr>
              <w:t>Lusaka</w:t>
            </w:r>
            <w:r w:rsidR="009A748F" w:rsidRPr="00FA1BB4">
              <w:rPr>
                <w:sz w:val="22"/>
                <w:szCs w:val="22"/>
              </w:rPr>
              <w:t xml:space="preserve"> (1) and Western and Central</w:t>
            </w:r>
            <w:r w:rsidR="00C239A6" w:rsidRPr="00FA1BB4">
              <w:rPr>
                <w:sz w:val="22"/>
                <w:szCs w:val="22"/>
              </w:rPr>
              <w:t xml:space="preserve"> Provinces</w:t>
            </w:r>
            <w:r w:rsidR="009A748F" w:rsidRPr="00FA1BB4">
              <w:rPr>
                <w:sz w:val="22"/>
                <w:szCs w:val="22"/>
              </w:rPr>
              <w:t xml:space="preserve"> (2)</w:t>
            </w:r>
          </w:p>
        </w:tc>
      </w:tr>
      <w:tr w:rsidR="00A74DE0" w:rsidRPr="001A783D" w:rsidTr="005837D6">
        <w:trPr>
          <w:trHeight w:val="410"/>
          <w:tblCellSpacing w:w="20" w:type="dxa"/>
        </w:trPr>
        <w:tc>
          <w:tcPr>
            <w:tcW w:w="2048" w:type="dxa"/>
            <w:vAlign w:val="center"/>
          </w:tcPr>
          <w:p w:rsidR="00A74DE0" w:rsidRPr="001A783D" w:rsidRDefault="00A74DE0" w:rsidP="005837D6">
            <w:pPr>
              <w:rPr>
                <w:b/>
                <w:sz w:val="22"/>
                <w:szCs w:val="22"/>
              </w:rPr>
            </w:pPr>
            <w:r w:rsidRPr="001A783D">
              <w:rPr>
                <w:b/>
                <w:sz w:val="22"/>
                <w:szCs w:val="22"/>
              </w:rPr>
              <w:t>Grade (Classified)</w:t>
            </w:r>
          </w:p>
        </w:tc>
        <w:tc>
          <w:tcPr>
            <w:tcW w:w="6680" w:type="dxa"/>
            <w:gridSpan w:val="2"/>
            <w:vAlign w:val="center"/>
          </w:tcPr>
          <w:p w:rsidR="00A74DE0" w:rsidRPr="001A783D" w:rsidRDefault="00C239A6" w:rsidP="002203F9">
            <w:pPr>
              <w:rPr>
                <w:b/>
                <w:sz w:val="22"/>
                <w:szCs w:val="22"/>
              </w:rPr>
            </w:pPr>
            <w:r w:rsidRPr="001A783D">
              <w:rPr>
                <w:b/>
                <w:sz w:val="22"/>
                <w:szCs w:val="22"/>
              </w:rPr>
              <w:t>SB1</w:t>
            </w:r>
            <w:r w:rsidR="00A74DE0" w:rsidRPr="001A783D">
              <w:rPr>
                <w:b/>
                <w:sz w:val="22"/>
                <w:szCs w:val="22"/>
              </w:rPr>
              <w:t xml:space="preserve">       </w:t>
            </w:r>
            <w:r w:rsidR="00A74DE0" w:rsidRPr="001A783D">
              <w:rPr>
                <w:b/>
                <w:sz w:val="22"/>
                <w:szCs w:val="22"/>
              </w:rPr>
              <w:tab/>
            </w:r>
            <w:r w:rsidR="00A74DE0" w:rsidRPr="001A783D">
              <w:rPr>
                <w:b/>
                <w:sz w:val="22"/>
                <w:szCs w:val="22"/>
              </w:rPr>
              <w:tab/>
            </w:r>
            <w:r w:rsidR="00A74DE0" w:rsidRPr="001A783D">
              <w:rPr>
                <w:b/>
                <w:sz w:val="22"/>
                <w:szCs w:val="22"/>
              </w:rPr>
              <w:tab/>
            </w:r>
            <w:r w:rsidR="00A74DE0" w:rsidRPr="001A783D">
              <w:rPr>
                <w:b/>
                <w:sz w:val="22"/>
                <w:szCs w:val="22"/>
              </w:rPr>
              <w:tab/>
              <w:t xml:space="preserve"> </w:t>
            </w:r>
          </w:p>
        </w:tc>
      </w:tr>
      <w:tr w:rsidR="00A74DE0" w:rsidRPr="001A783D" w:rsidTr="005837D6">
        <w:trPr>
          <w:trHeight w:val="410"/>
          <w:tblCellSpacing w:w="20" w:type="dxa"/>
        </w:trPr>
        <w:tc>
          <w:tcPr>
            <w:tcW w:w="2048" w:type="dxa"/>
            <w:vAlign w:val="center"/>
          </w:tcPr>
          <w:p w:rsidR="00A74DE0" w:rsidRPr="001A783D" w:rsidRDefault="00A74DE0" w:rsidP="005837D6">
            <w:pPr>
              <w:rPr>
                <w:b/>
                <w:sz w:val="22"/>
                <w:szCs w:val="22"/>
              </w:rPr>
            </w:pPr>
            <w:r w:rsidRPr="001A783D">
              <w:rPr>
                <w:b/>
                <w:sz w:val="22"/>
                <w:szCs w:val="22"/>
              </w:rPr>
              <w:t>Post Number:</w:t>
            </w:r>
          </w:p>
        </w:tc>
        <w:tc>
          <w:tcPr>
            <w:tcW w:w="6680" w:type="dxa"/>
            <w:gridSpan w:val="2"/>
            <w:vAlign w:val="center"/>
          </w:tcPr>
          <w:p w:rsidR="00A74DE0" w:rsidRPr="001A783D" w:rsidRDefault="009A748F" w:rsidP="005837D6">
            <w:pPr>
              <w:rPr>
                <w:b/>
                <w:sz w:val="22"/>
                <w:szCs w:val="22"/>
              </w:rPr>
            </w:pPr>
            <w:r w:rsidRPr="001A783D">
              <w:rPr>
                <w:b/>
                <w:sz w:val="22"/>
                <w:szCs w:val="22"/>
              </w:rPr>
              <w:t>NOT APPLICABLE</w:t>
            </w:r>
          </w:p>
        </w:tc>
      </w:tr>
      <w:tr w:rsidR="00A74DE0" w:rsidRPr="001A783D" w:rsidTr="005837D6">
        <w:trPr>
          <w:trHeight w:val="142"/>
          <w:tblCellSpacing w:w="20" w:type="dxa"/>
        </w:trPr>
        <w:tc>
          <w:tcPr>
            <w:tcW w:w="2048" w:type="dxa"/>
            <w:vAlign w:val="center"/>
          </w:tcPr>
          <w:p w:rsidR="00A74DE0" w:rsidRPr="001A783D" w:rsidRDefault="00A74DE0" w:rsidP="005837D6">
            <w:pPr>
              <w:rPr>
                <w:b/>
                <w:sz w:val="22"/>
                <w:szCs w:val="22"/>
              </w:rPr>
            </w:pPr>
            <w:r w:rsidRPr="001A783D">
              <w:rPr>
                <w:b/>
                <w:sz w:val="22"/>
                <w:szCs w:val="22"/>
              </w:rPr>
              <w:t>Post Type:</w:t>
            </w:r>
          </w:p>
        </w:tc>
        <w:tc>
          <w:tcPr>
            <w:tcW w:w="6680" w:type="dxa"/>
            <w:gridSpan w:val="2"/>
            <w:vAlign w:val="center"/>
          </w:tcPr>
          <w:p w:rsidR="00A74DE0" w:rsidRPr="001A783D" w:rsidRDefault="00A74DE0" w:rsidP="005837D6">
            <w:pPr>
              <w:rPr>
                <w:b/>
                <w:sz w:val="22"/>
                <w:szCs w:val="22"/>
              </w:rPr>
            </w:pPr>
            <w:r w:rsidRPr="001A783D">
              <w:rPr>
                <w:b/>
                <w:sz w:val="22"/>
                <w:szCs w:val="22"/>
              </w:rPr>
              <w:fldChar w:fldCharType="begin">
                <w:ffData>
                  <w:name w:val="Check1"/>
                  <w:enabled/>
                  <w:calcOnExit w:val="0"/>
                  <w:checkBox>
                    <w:sizeAuto/>
                    <w:default w:val="0"/>
                  </w:checkBox>
                </w:ffData>
              </w:fldChar>
            </w:r>
            <w:bookmarkStart w:id="0" w:name="Check1"/>
            <w:r w:rsidRPr="001A783D">
              <w:rPr>
                <w:b/>
                <w:sz w:val="22"/>
                <w:szCs w:val="22"/>
              </w:rPr>
              <w:instrText xml:space="preserve"> FORMCHECKBOX </w:instrText>
            </w:r>
            <w:r w:rsidRPr="001A783D">
              <w:rPr>
                <w:b/>
                <w:sz w:val="22"/>
                <w:szCs w:val="22"/>
              </w:rPr>
            </w:r>
            <w:r w:rsidRPr="001A783D">
              <w:rPr>
                <w:b/>
                <w:sz w:val="22"/>
                <w:szCs w:val="22"/>
              </w:rPr>
              <w:fldChar w:fldCharType="end"/>
            </w:r>
            <w:bookmarkEnd w:id="0"/>
            <w:r w:rsidRPr="001A783D">
              <w:rPr>
                <w:b/>
                <w:sz w:val="22"/>
                <w:szCs w:val="22"/>
              </w:rPr>
              <w:t xml:space="preserve">   Rotational     </w:t>
            </w:r>
            <w:bookmarkStart w:id="1" w:name="Check2"/>
            <w:r w:rsidRPr="001A783D">
              <w:rPr>
                <w:b/>
                <w:sz w:val="22"/>
                <w:szCs w:val="22"/>
              </w:rPr>
              <w:fldChar w:fldCharType="begin">
                <w:ffData>
                  <w:name w:val="Check2"/>
                  <w:enabled/>
                  <w:calcOnExit w:val="0"/>
                  <w:checkBox>
                    <w:sizeAuto/>
                    <w:default w:val="1"/>
                  </w:checkBox>
                </w:ffData>
              </w:fldChar>
            </w:r>
            <w:r w:rsidRPr="001A783D">
              <w:rPr>
                <w:b/>
                <w:sz w:val="22"/>
                <w:szCs w:val="22"/>
              </w:rPr>
              <w:instrText xml:space="preserve"> FORMCHECKBOX </w:instrText>
            </w:r>
            <w:r w:rsidRPr="001A783D">
              <w:rPr>
                <w:b/>
                <w:sz w:val="22"/>
                <w:szCs w:val="22"/>
              </w:rPr>
            </w:r>
            <w:r w:rsidRPr="001A783D">
              <w:rPr>
                <w:b/>
                <w:sz w:val="22"/>
                <w:szCs w:val="22"/>
              </w:rPr>
              <w:fldChar w:fldCharType="end"/>
            </w:r>
            <w:bookmarkEnd w:id="1"/>
            <w:r w:rsidRPr="001A783D">
              <w:rPr>
                <w:b/>
                <w:sz w:val="22"/>
                <w:szCs w:val="22"/>
              </w:rPr>
              <w:t xml:space="preserve">      Non-Rotational</w:t>
            </w:r>
            <w:bookmarkStart w:id="2" w:name="_GoBack"/>
            <w:bookmarkEnd w:id="2"/>
          </w:p>
        </w:tc>
      </w:tr>
      <w:tr w:rsidR="00A74DE0" w:rsidRPr="001A783D" w:rsidTr="005837D6">
        <w:trPr>
          <w:trHeight w:val="142"/>
          <w:tblCellSpacing w:w="20" w:type="dxa"/>
        </w:trPr>
        <w:tc>
          <w:tcPr>
            <w:tcW w:w="2048" w:type="dxa"/>
            <w:vAlign w:val="center"/>
          </w:tcPr>
          <w:p w:rsidR="00A74DE0" w:rsidRPr="001A783D" w:rsidRDefault="00A74DE0" w:rsidP="005837D6">
            <w:pPr>
              <w:rPr>
                <w:b/>
                <w:sz w:val="22"/>
                <w:szCs w:val="22"/>
              </w:rPr>
            </w:pPr>
            <w:r w:rsidRPr="001A783D">
              <w:rPr>
                <w:b/>
                <w:sz w:val="22"/>
                <w:szCs w:val="22"/>
              </w:rPr>
              <w:t>Classification Authority:</w:t>
            </w:r>
          </w:p>
        </w:tc>
        <w:tc>
          <w:tcPr>
            <w:tcW w:w="3330" w:type="dxa"/>
            <w:vAlign w:val="center"/>
          </w:tcPr>
          <w:p w:rsidR="00A74DE0" w:rsidRPr="001A783D" w:rsidRDefault="009A748F" w:rsidP="005837D6">
            <w:pPr>
              <w:rPr>
                <w:b/>
                <w:sz w:val="22"/>
                <w:szCs w:val="22"/>
              </w:rPr>
            </w:pPr>
            <w:r w:rsidRPr="001A783D">
              <w:rPr>
                <w:b/>
                <w:sz w:val="22"/>
                <w:szCs w:val="22"/>
              </w:rPr>
              <w:t>Division of Human Resources (DHR)</w:t>
            </w:r>
          </w:p>
        </w:tc>
        <w:tc>
          <w:tcPr>
            <w:tcW w:w="3310" w:type="dxa"/>
            <w:vAlign w:val="center"/>
          </w:tcPr>
          <w:p w:rsidR="00A74DE0" w:rsidRPr="001A783D" w:rsidRDefault="00A74DE0" w:rsidP="00186C9F">
            <w:pPr>
              <w:rPr>
                <w:b/>
                <w:sz w:val="22"/>
                <w:szCs w:val="22"/>
              </w:rPr>
            </w:pPr>
          </w:p>
        </w:tc>
      </w:tr>
    </w:tbl>
    <w:p w:rsidR="00A74DE0" w:rsidRPr="001A783D" w:rsidRDefault="00A74DE0" w:rsidP="00A74DE0">
      <w:pPr>
        <w:rPr>
          <w:b/>
          <w:sz w:val="22"/>
          <w:szCs w:val="22"/>
        </w:rPr>
      </w:pPr>
    </w:p>
    <w:p w:rsidR="005E180F" w:rsidRPr="001A783D" w:rsidRDefault="005E180F">
      <w:pPr>
        <w:rPr>
          <w:b/>
          <w:sz w:val="22"/>
          <w:szCs w:val="22"/>
        </w:rPr>
      </w:pPr>
    </w:p>
    <w:p w:rsidR="00996E72" w:rsidRPr="001A783D" w:rsidRDefault="00046652">
      <w:pPr>
        <w:rPr>
          <w:b/>
          <w:sz w:val="22"/>
          <w:szCs w:val="22"/>
        </w:rPr>
      </w:pPr>
      <w:r w:rsidRPr="001A783D">
        <w:rPr>
          <w:b/>
          <w:sz w:val="22"/>
          <w:szCs w:val="22"/>
        </w:rPr>
        <w:t>1.</w:t>
      </w:r>
      <w:r w:rsidRPr="001A783D">
        <w:rPr>
          <w:b/>
          <w:sz w:val="22"/>
          <w:szCs w:val="22"/>
        </w:rPr>
        <w:tab/>
      </w:r>
      <w:r w:rsidR="006E55CD" w:rsidRPr="001A783D">
        <w:rPr>
          <w:b/>
          <w:sz w:val="22"/>
          <w:szCs w:val="22"/>
          <w:u w:val="single"/>
        </w:rPr>
        <w:t>Organizational Location</w:t>
      </w:r>
    </w:p>
    <w:p w:rsidR="00DE429F" w:rsidRPr="001A783D" w:rsidRDefault="00DE429F">
      <w:pP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6E55CD" w:rsidRPr="001A783D" w:rsidTr="00C74189">
        <w:tc>
          <w:tcPr>
            <w:tcW w:w="8748" w:type="dxa"/>
          </w:tcPr>
          <w:p w:rsidR="00D61CBC" w:rsidRPr="001A783D" w:rsidRDefault="00D61CBC" w:rsidP="00D61CBC">
            <w:pPr>
              <w:widowControl w:val="0"/>
              <w:pBdr>
                <w:top w:val="single" w:sz="4" w:space="1" w:color="auto"/>
                <w:left w:val="single" w:sz="4" w:space="4" w:color="auto"/>
                <w:bottom w:val="single" w:sz="4" w:space="1" w:color="auto"/>
                <w:right w:val="single" w:sz="4" w:space="4" w:color="auto"/>
              </w:pBdr>
              <w:tabs>
                <w:tab w:val="left" w:pos="400"/>
              </w:tabs>
              <w:autoSpaceDE w:val="0"/>
              <w:autoSpaceDN w:val="0"/>
              <w:adjustRightInd w:val="0"/>
              <w:spacing w:line="278" w:lineRule="atLeast"/>
              <w:jc w:val="both"/>
              <w:rPr>
                <w:sz w:val="22"/>
                <w:szCs w:val="22"/>
              </w:rPr>
            </w:pPr>
            <w:r w:rsidRPr="001A783D">
              <w:rPr>
                <w:bCs/>
                <w:sz w:val="22"/>
                <w:szCs w:val="22"/>
              </w:rPr>
              <w:t>Under the</w:t>
            </w:r>
            <w:r w:rsidRPr="001A783D">
              <w:rPr>
                <w:sz w:val="22"/>
                <w:szCs w:val="22"/>
              </w:rPr>
              <w:t xml:space="preserve"> overall guidance of the Representative and Deputy Representative, with direct supervision by the Operations Manager and collaboration with the Assistant Representative, the Drivers, will support the GRZ/DfiD/UN Joint Programme on RMNCAH&amp;N staff with transportation service.</w:t>
            </w:r>
          </w:p>
          <w:p w:rsidR="00F4271C" w:rsidRPr="001A783D" w:rsidRDefault="00F4271C" w:rsidP="00D61CBC">
            <w:pPr>
              <w:rPr>
                <w:sz w:val="22"/>
                <w:szCs w:val="22"/>
              </w:rPr>
            </w:pPr>
          </w:p>
        </w:tc>
      </w:tr>
    </w:tbl>
    <w:p w:rsidR="00046652" w:rsidRPr="001A783D" w:rsidRDefault="00046652">
      <w:pPr>
        <w:rPr>
          <w:b/>
          <w:sz w:val="22"/>
          <w:szCs w:val="22"/>
        </w:rPr>
      </w:pPr>
    </w:p>
    <w:p w:rsidR="00046652" w:rsidRPr="001A783D" w:rsidRDefault="00046652">
      <w:pPr>
        <w:rPr>
          <w:b/>
          <w:sz w:val="22"/>
          <w:szCs w:val="22"/>
          <w:u w:val="single"/>
        </w:rPr>
      </w:pPr>
      <w:r w:rsidRPr="001A783D">
        <w:rPr>
          <w:b/>
          <w:sz w:val="22"/>
          <w:szCs w:val="22"/>
        </w:rPr>
        <w:t>2.</w:t>
      </w:r>
      <w:r w:rsidRPr="001A783D">
        <w:rPr>
          <w:b/>
          <w:sz w:val="22"/>
          <w:szCs w:val="22"/>
        </w:rPr>
        <w:tab/>
      </w:r>
      <w:r w:rsidRPr="001A783D">
        <w:rPr>
          <w:b/>
          <w:sz w:val="22"/>
          <w:szCs w:val="22"/>
          <w:u w:val="single"/>
        </w:rPr>
        <w:t>Job Purpose</w:t>
      </w:r>
    </w:p>
    <w:p w:rsidR="00046652" w:rsidRPr="001A783D" w:rsidRDefault="00046652">
      <w:pP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046652" w:rsidRPr="001A783D" w:rsidTr="00C74189">
        <w:tc>
          <w:tcPr>
            <w:tcW w:w="8748" w:type="dxa"/>
          </w:tcPr>
          <w:p w:rsidR="006D4274" w:rsidRPr="001A783D" w:rsidRDefault="006D4274" w:rsidP="009C7418">
            <w:pPr>
              <w:rPr>
                <w:sz w:val="22"/>
                <w:szCs w:val="22"/>
              </w:rPr>
            </w:pPr>
          </w:p>
          <w:p w:rsidR="008D0BA7" w:rsidRPr="001A783D" w:rsidRDefault="009C7418" w:rsidP="009C7418">
            <w:pPr>
              <w:rPr>
                <w:sz w:val="22"/>
                <w:szCs w:val="22"/>
              </w:rPr>
            </w:pPr>
            <w:r w:rsidRPr="001A783D">
              <w:rPr>
                <w:sz w:val="22"/>
                <w:szCs w:val="22"/>
              </w:rPr>
              <w:t>The Driver</w:t>
            </w:r>
            <w:r w:rsidR="00D61CBC" w:rsidRPr="001A783D">
              <w:rPr>
                <w:sz w:val="22"/>
                <w:szCs w:val="22"/>
              </w:rPr>
              <w:t>s</w:t>
            </w:r>
            <w:r w:rsidRPr="001A783D">
              <w:rPr>
                <w:sz w:val="22"/>
                <w:szCs w:val="22"/>
              </w:rPr>
              <w:t xml:space="preserve"> </w:t>
            </w:r>
            <w:r w:rsidR="00474E35" w:rsidRPr="001A783D">
              <w:rPr>
                <w:sz w:val="22"/>
                <w:szCs w:val="22"/>
              </w:rPr>
              <w:t xml:space="preserve">provides reliable and safe driving services to </w:t>
            </w:r>
            <w:r w:rsidR="002E0CA9" w:rsidRPr="001A783D">
              <w:rPr>
                <w:sz w:val="22"/>
                <w:szCs w:val="22"/>
              </w:rPr>
              <w:t>UN o</w:t>
            </w:r>
            <w:r w:rsidR="00601641" w:rsidRPr="001A783D">
              <w:rPr>
                <w:sz w:val="22"/>
                <w:szCs w:val="22"/>
              </w:rPr>
              <w:t xml:space="preserve">fficials and visitors ensuring the highest standards of discretion and integrity, sense of </w:t>
            </w:r>
            <w:r w:rsidR="002E0CA9" w:rsidRPr="001A783D">
              <w:rPr>
                <w:sz w:val="22"/>
                <w:szCs w:val="22"/>
              </w:rPr>
              <w:t>responsibility, excellent knowledge of prot</w:t>
            </w:r>
            <w:r w:rsidR="00A97D19" w:rsidRPr="001A783D">
              <w:rPr>
                <w:sz w:val="22"/>
                <w:szCs w:val="22"/>
              </w:rPr>
              <w:t>o</w:t>
            </w:r>
            <w:r w:rsidR="002E0CA9" w:rsidRPr="001A783D">
              <w:rPr>
                <w:sz w:val="22"/>
                <w:szCs w:val="22"/>
              </w:rPr>
              <w:t>col and security issues.</w:t>
            </w:r>
            <w:r w:rsidR="001726D5" w:rsidRPr="001A783D">
              <w:rPr>
                <w:sz w:val="22"/>
                <w:szCs w:val="22"/>
              </w:rPr>
              <w:t xml:space="preserve">  The Driver</w:t>
            </w:r>
            <w:r w:rsidR="00D61CBC" w:rsidRPr="001A783D">
              <w:rPr>
                <w:sz w:val="22"/>
                <w:szCs w:val="22"/>
              </w:rPr>
              <w:t>s</w:t>
            </w:r>
            <w:r w:rsidR="001726D5" w:rsidRPr="001A783D">
              <w:rPr>
                <w:sz w:val="22"/>
                <w:szCs w:val="22"/>
              </w:rPr>
              <w:t xml:space="preserve"> also demonstrates a client-oriented approach, courtesy, </w:t>
            </w:r>
            <w:r w:rsidR="007539F5" w:rsidRPr="001A783D">
              <w:rPr>
                <w:sz w:val="22"/>
                <w:szCs w:val="22"/>
              </w:rPr>
              <w:t xml:space="preserve">confidentiality, </w:t>
            </w:r>
            <w:r w:rsidR="001726D5" w:rsidRPr="001A783D">
              <w:rPr>
                <w:sz w:val="22"/>
                <w:szCs w:val="22"/>
              </w:rPr>
              <w:t xml:space="preserve">tact and ability to work with people of different national and cultural backgrounds. </w:t>
            </w:r>
            <w:r w:rsidR="00FC1D7D" w:rsidRPr="001A783D">
              <w:rPr>
                <w:sz w:val="22"/>
                <w:szCs w:val="22"/>
              </w:rPr>
              <w:t>Additionally, s/he d</w:t>
            </w:r>
            <w:r w:rsidR="00FC1D7D" w:rsidRPr="001A783D">
              <w:rPr>
                <w:bCs/>
                <w:sz w:val="22"/>
                <w:szCs w:val="22"/>
              </w:rPr>
              <w:t xml:space="preserve">rives the office vehicle </w:t>
            </w:r>
            <w:r w:rsidR="00D61CBC" w:rsidRPr="001A783D">
              <w:rPr>
                <w:bCs/>
                <w:sz w:val="22"/>
                <w:szCs w:val="22"/>
              </w:rPr>
              <w:t>s</w:t>
            </w:r>
            <w:r w:rsidR="00FC1D7D" w:rsidRPr="001A783D">
              <w:rPr>
                <w:bCs/>
                <w:sz w:val="22"/>
                <w:szCs w:val="22"/>
              </w:rPr>
              <w:t xml:space="preserve">for transporting authorized personnel and delivery/collection of mail, documents and other items for the </w:t>
            </w:r>
            <w:r w:rsidR="00D61CBC" w:rsidRPr="001A783D">
              <w:rPr>
                <w:sz w:val="22"/>
                <w:szCs w:val="22"/>
              </w:rPr>
              <w:t xml:space="preserve">GRZ/DfiD/UN Joint Programme. </w:t>
            </w:r>
          </w:p>
        </w:tc>
      </w:tr>
    </w:tbl>
    <w:p w:rsidR="002A31CE" w:rsidRPr="001A783D" w:rsidRDefault="002A31CE">
      <w:pPr>
        <w:rPr>
          <w:b/>
          <w:sz w:val="22"/>
          <w:szCs w:val="22"/>
        </w:rPr>
      </w:pPr>
    </w:p>
    <w:p w:rsidR="00996E72" w:rsidRPr="001A783D" w:rsidRDefault="002A31CE" w:rsidP="00FC2BC7">
      <w:pPr>
        <w:numPr>
          <w:ilvl w:val="0"/>
          <w:numId w:val="19"/>
        </w:numPr>
        <w:tabs>
          <w:tab w:val="clear" w:pos="1080"/>
          <w:tab w:val="num" w:pos="720"/>
        </w:tabs>
        <w:ind w:hanging="1080"/>
        <w:rPr>
          <w:b/>
          <w:sz w:val="22"/>
          <w:szCs w:val="22"/>
          <w:u w:val="single"/>
        </w:rPr>
      </w:pPr>
      <w:r w:rsidRPr="001A783D">
        <w:rPr>
          <w:b/>
          <w:sz w:val="22"/>
          <w:szCs w:val="22"/>
          <w:u w:val="single"/>
        </w:rPr>
        <w:t>Major Activities/Expected Results</w:t>
      </w:r>
    </w:p>
    <w:p w:rsidR="00FC2BC7" w:rsidRPr="001A783D" w:rsidRDefault="00FC2BC7" w:rsidP="00FC2BC7">
      <w:pPr>
        <w:rPr>
          <w:b/>
          <w:sz w:val="22"/>
          <w:szCs w:val="22"/>
          <w:u w:val="single"/>
        </w:rPr>
      </w:pPr>
    </w:p>
    <w:tbl>
      <w:tblPr>
        <w:tblW w:w="8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7"/>
      </w:tblGrid>
      <w:tr w:rsidR="0007295A" w:rsidRPr="001A783D" w:rsidTr="00C74189">
        <w:trPr>
          <w:trHeight w:val="350"/>
        </w:trPr>
        <w:tc>
          <w:tcPr>
            <w:tcW w:w="8827" w:type="dxa"/>
            <w:tcBorders>
              <w:bottom w:val="single" w:sz="4" w:space="0" w:color="auto"/>
            </w:tcBorders>
          </w:tcPr>
          <w:p w:rsidR="006D4274" w:rsidRPr="001A783D" w:rsidRDefault="006D4274" w:rsidP="00C74189">
            <w:pPr>
              <w:jc w:val="both"/>
              <w:rPr>
                <w:sz w:val="22"/>
                <w:szCs w:val="22"/>
              </w:rPr>
            </w:pPr>
          </w:p>
          <w:p w:rsidR="001A783D" w:rsidRDefault="0087728D" w:rsidP="00FA1BB4">
            <w:pPr>
              <w:numPr>
                <w:ilvl w:val="0"/>
                <w:numId w:val="44"/>
              </w:numPr>
              <w:jc w:val="both"/>
              <w:rPr>
                <w:sz w:val="22"/>
                <w:szCs w:val="22"/>
              </w:rPr>
            </w:pPr>
            <w:r w:rsidRPr="001A783D">
              <w:rPr>
                <w:bCs/>
                <w:sz w:val="22"/>
                <w:szCs w:val="22"/>
              </w:rPr>
              <w:t xml:space="preserve">Drives </w:t>
            </w:r>
            <w:r w:rsidR="00D61CBC" w:rsidRPr="001A783D">
              <w:rPr>
                <w:sz w:val="22"/>
                <w:szCs w:val="22"/>
              </w:rPr>
              <w:t>GRZ/DfiD/UN Joint Programme</w:t>
            </w:r>
            <w:r w:rsidR="00D61CBC" w:rsidRPr="001A783D">
              <w:rPr>
                <w:bCs/>
                <w:sz w:val="22"/>
                <w:szCs w:val="22"/>
              </w:rPr>
              <w:t xml:space="preserve">, </w:t>
            </w:r>
            <w:r w:rsidR="0086171A" w:rsidRPr="001A783D">
              <w:rPr>
                <w:bCs/>
                <w:sz w:val="22"/>
                <w:szCs w:val="22"/>
              </w:rPr>
              <w:t xml:space="preserve">UN </w:t>
            </w:r>
            <w:r w:rsidRPr="001A783D">
              <w:rPr>
                <w:bCs/>
                <w:sz w:val="22"/>
                <w:szCs w:val="22"/>
              </w:rPr>
              <w:t xml:space="preserve">officials and staff.  </w:t>
            </w:r>
            <w:r w:rsidR="00FA4300" w:rsidRPr="001A783D">
              <w:rPr>
                <w:sz w:val="22"/>
                <w:szCs w:val="22"/>
              </w:rPr>
              <w:t xml:space="preserve">Ensures </w:t>
            </w:r>
            <w:r w:rsidR="00FA4300" w:rsidRPr="001A783D">
              <w:rPr>
                <w:bCs/>
                <w:sz w:val="22"/>
                <w:szCs w:val="22"/>
              </w:rPr>
              <w:t>provision of reliable and safe driving services</w:t>
            </w:r>
            <w:r w:rsidR="00FA4300" w:rsidRPr="001A783D">
              <w:rPr>
                <w:sz w:val="22"/>
                <w:szCs w:val="22"/>
              </w:rPr>
              <w:t xml:space="preserve"> by a) driving office vehicles for the transport of </w:t>
            </w:r>
            <w:r w:rsidR="00D61CBC" w:rsidRPr="001A783D">
              <w:rPr>
                <w:sz w:val="22"/>
                <w:szCs w:val="22"/>
              </w:rPr>
              <w:t>GRZ/DfiD/UN Joint Programme</w:t>
            </w:r>
            <w:r w:rsidR="00FA4300" w:rsidRPr="001A783D">
              <w:rPr>
                <w:sz w:val="22"/>
                <w:szCs w:val="22"/>
              </w:rPr>
              <w:t>, officials and visitors and delivery and collection of mail, documents and other items, and b) meeting official personnel and visitors at the airport including visa and customs formalities arrangement when required.</w:t>
            </w:r>
          </w:p>
          <w:p w:rsidR="001A783D" w:rsidRDefault="001A783D" w:rsidP="001A783D">
            <w:pPr>
              <w:ind w:left="720"/>
              <w:jc w:val="both"/>
              <w:rPr>
                <w:sz w:val="22"/>
                <w:szCs w:val="22"/>
              </w:rPr>
            </w:pPr>
          </w:p>
          <w:p w:rsidR="003E7225" w:rsidRDefault="00516DF7" w:rsidP="00FA1BB4">
            <w:pPr>
              <w:numPr>
                <w:ilvl w:val="0"/>
                <w:numId w:val="44"/>
              </w:numPr>
              <w:jc w:val="both"/>
              <w:rPr>
                <w:sz w:val="22"/>
                <w:szCs w:val="22"/>
              </w:rPr>
            </w:pPr>
            <w:r w:rsidRPr="001A783D">
              <w:rPr>
                <w:sz w:val="22"/>
                <w:szCs w:val="22"/>
              </w:rPr>
              <w:t xml:space="preserve">Ensures </w:t>
            </w:r>
            <w:r w:rsidRPr="001A783D">
              <w:rPr>
                <w:bCs/>
                <w:sz w:val="22"/>
                <w:szCs w:val="22"/>
              </w:rPr>
              <w:t>cost-savings through</w:t>
            </w:r>
            <w:r w:rsidRPr="001A783D">
              <w:rPr>
                <w:sz w:val="22"/>
                <w:szCs w:val="22"/>
              </w:rPr>
              <w:t xml:space="preserve"> </w:t>
            </w:r>
            <w:r w:rsidRPr="001A783D">
              <w:rPr>
                <w:bCs/>
                <w:sz w:val="22"/>
                <w:szCs w:val="22"/>
              </w:rPr>
              <w:t>proper use of vehicle</w:t>
            </w:r>
            <w:r w:rsidRPr="001A783D">
              <w:rPr>
                <w:b/>
                <w:bCs/>
                <w:sz w:val="22"/>
                <w:szCs w:val="22"/>
              </w:rPr>
              <w:t xml:space="preserve"> </w:t>
            </w:r>
            <w:r w:rsidRPr="001A783D">
              <w:rPr>
                <w:sz w:val="22"/>
                <w:szCs w:val="22"/>
              </w:rPr>
              <w:t>through accurate maintenance of daily vehicle logs, provision of inputs to preparation of the vehicle maintenance plans and reports.</w:t>
            </w:r>
          </w:p>
          <w:p w:rsidR="001A783D" w:rsidRDefault="001A783D" w:rsidP="001A783D">
            <w:pPr>
              <w:pStyle w:val="ListParagraph"/>
              <w:rPr>
                <w:sz w:val="22"/>
                <w:szCs w:val="22"/>
              </w:rPr>
            </w:pPr>
          </w:p>
          <w:p w:rsidR="001A783D" w:rsidRPr="001A783D" w:rsidRDefault="001A783D" w:rsidP="001A783D">
            <w:pPr>
              <w:ind w:left="720"/>
              <w:jc w:val="both"/>
              <w:rPr>
                <w:sz w:val="22"/>
                <w:szCs w:val="22"/>
              </w:rPr>
            </w:pPr>
          </w:p>
          <w:p w:rsidR="00F61EF5" w:rsidRPr="001A783D" w:rsidRDefault="00F61EF5" w:rsidP="00FA1BB4">
            <w:pPr>
              <w:numPr>
                <w:ilvl w:val="0"/>
                <w:numId w:val="44"/>
              </w:numPr>
              <w:rPr>
                <w:b/>
                <w:bCs/>
                <w:sz w:val="22"/>
                <w:szCs w:val="22"/>
                <w:u w:val="single"/>
              </w:rPr>
            </w:pPr>
            <w:r w:rsidRPr="001A783D">
              <w:rPr>
                <w:sz w:val="22"/>
                <w:szCs w:val="22"/>
              </w:rPr>
              <w:t>Ensures</w:t>
            </w:r>
            <w:r w:rsidRPr="001A783D">
              <w:rPr>
                <w:b/>
                <w:bCs/>
                <w:sz w:val="22"/>
                <w:szCs w:val="22"/>
              </w:rPr>
              <w:t xml:space="preserve"> </w:t>
            </w:r>
            <w:r w:rsidRPr="001A783D">
              <w:rPr>
                <w:bCs/>
                <w:sz w:val="22"/>
                <w:szCs w:val="22"/>
              </w:rPr>
              <w:t>proper day-to-day maintenance of the assigned vehicle</w:t>
            </w:r>
            <w:r w:rsidRPr="001A783D">
              <w:rPr>
                <w:b/>
                <w:bCs/>
                <w:sz w:val="22"/>
                <w:szCs w:val="22"/>
              </w:rPr>
              <w:t xml:space="preserve"> </w:t>
            </w:r>
            <w:r w:rsidRPr="001A783D">
              <w:rPr>
                <w:sz w:val="22"/>
                <w:szCs w:val="22"/>
              </w:rPr>
              <w:t xml:space="preserve">through timely minor repairs, arrangements for major repairs, timely changes of oil, check of tires, brakes and water levels, car washing, etc so </w:t>
            </w:r>
            <w:r w:rsidRPr="001A783D">
              <w:rPr>
                <w:bCs/>
                <w:sz w:val="22"/>
                <w:szCs w:val="22"/>
              </w:rPr>
              <w:t>that the vehicle is kept clean and in good running condition at all times.</w:t>
            </w:r>
          </w:p>
          <w:p w:rsidR="00F14BE4" w:rsidRPr="001A783D" w:rsidRDefault="00F14BE4" w:rsidP="001A783D">
            <w:pPr>
              <w:rPr>
                <w:b/>
                <w:bCs/>
                <w:sz w:val="22"/>
                <w:szCs w:val="22"/>
                <w:u w:val="single"/>
              </w:rPr>
            </w:pPr>
          </w:p>
          <w:p w:rsidR="00F14BE4" w:rsidRPr="001A783D" w:rsidRDefault="00F14BE4" w:rsidP="00FA1BB4">
            <w:pPr>
              <w:numPr>
                <w:ilvl w:val="0"/>
                <w:numId w:val="44"/>
              </w:numPr>
              <w:rPr>
                <w:b/>
                <w:bCs/>
                <w:sz w:val="22"/>
                <w:szCs w:val="22"/>
                <w:u w:val="single"/>
              </w:rPr>
            </w:pPr>
            <w:r w:rsidRPr="001A783D">
              <w:rPr>
                <w:bCs/>
                <w:sz w:val="22"/>
                <w:szCs w:val="22"/>
              </w:rPr>
              <w:t>Ensures proper use of vehicle maintenance plans and assistance in preparing vehicle</w:t>
            </w:r>
            <w:r w:rsidR="006A4F6F" w:rsidRPr="001A783D">
              <w:rPr>
                <w:bCs/>
                <w:sz w:val="22"/>
                <w:szCs w:val="22"/>
              </w:rPr>
              <w:t xml:space="preserve"> history report</w:t>
            </w:r>
            <w:r w:rsidR="002203F9" w:rsidRPr="001A783D">
              <w:rPr>
                <w:bCs/>
                <w:sz w:val="22"/>
                <w:szCs w:val="22"/>
              </w:rPr>
              <w:t>.</w:t>
            </w:r>
          </w:p>
          <w:p w:rsidR="005C6F2D" w:rsidRPr="001A783D" w:rsidRDefault="005C6F2D" w:rsidP="001A783D">
            <w:pPr>
              <w:rPr>
                <w:b/>
                <w:bCs/>
                <w:sz w:val="22"/>
                <w:szCs w:val="22"/>
                <w:u w:val="single"/>
              </w:rPr>
            </w:pPr>
          </w:p>
          <w:p w:rsidR="000269AA" w:rsidRPr="001A783D" w:rsidRDefault="000269AA" w:rsidP="00FA1BB4">
            <w:pPr>
              <w:numPr>
                <w:ilvl w:val="0"/>
                <w:numId w:val="44"/>
              </w:numPr>
              <w:jc w:val="both"/>
              <w:rPr>
                <w:sz w:val="22"/>
                <w:szCs w:val="22"/>
              </w:rPr>
            </w:pPr>
            <w:r w:rsidRPr="001A783D">
              <w:rPr>
                <w:sz w:val="22"/>
                <w:szCs w:val="22"/>
              </w:rPr>
              <w:t xml:space="preserve">Ensures </w:t>
            </w:r>
            <w:r w:rsidRPr="001A783D">
              <w:rPr>
                <w:bCs/>
                <w:sz w:val="22"/>
                <w:szCs w:val="22"/>
              </w:rPr>
              <w:t>availability of all the required documents/supplies</w:t>
            </w:r>
            <w:r w:rsidRPr="001A783D">
              <w:rPr>
                <w:sz w:val="22"/>
                <w:szCs w:val="22"/>
              </w:rPr>
              <w:t xml:space="preserve"> including vehicle insurance, vehicle registration, vehicle logs, office directory, map of the city/country, first aid kit, and necessary spare parts in the assigned vehicle.</w:t>
            </w:r>
          </w:p>
          <w:p w:rsidR="000269AA" w:rsidRPr="001A783D" w:rsidRDefault="000269AA" w:rsidP="001A783D">
            <w:pPr>
              <w:rPr>
                <w:b/>
                <w:bCs/>
                <w:sz w:val="22"/>
                <w:szCs w:val="22"/>
                <w:u w:val="single"/>
              </w:rPr>
            </w:pPr>
          </w:p>
          <w:p w:rsidR="000269AA" w:rsidRPr="001A783D" w:rsidRDefault="000269AA" w:rsidP="00FA1BB4">
            <w:pPr>
              <w:numPr>
                <w:ilvl w:val="0"/>
                <w:numId w:val="44"/>
              </w:numPr>
              <w:rPr>
                <w:b/>
                <w:bCs/>
                <w:sz w:val="22"/>
                <w:szCs w:val="22"/>
                <w:u w:val="single"/>
              </w:rPr>
            </w:pPr>
            <w:r w:rsidRPr="001A783D">
              <w:rPr>
                <w:bCs/>
                <w:sz w:val="22"/>
                <w:szCs w:val="22"/>
              </w:rPr>
              <w:t xml:space="preserve">Keeps track of </w:t>
            </w:r>
            <w:r w:rsidR="002203F9" w:rsidRPr="001A783D">
              <w:rPr>
                <w:bCs/>
                <w:sz w:val="22"/>
                <w:szCs w:val="22"/>
              </w:rPr>
              <w:t xml:space="preserve">vehicle </w:t>
            </w:r>
            <w:r w:rsidRPr="001A783D">
              <w:rPr>
                <w:bCs/>
                <w:sz w:val="22"/>
                <w:szCs w:val="22"/>
              </w:rPr>
              <w:t>insurance and other tax formalities</w:t>
            </w:r>
            <w:r w:rsidR="002203F9" w:rsidRPr="001A783D">
              <w:rPr>
                <w:bCs/>
                <w:sz w:val="22"/>
                <w:szCs w:val="22"/>
              </w:rPr>
              <w:t>.</w:t>
            </w:r>
          </w:p>
          <w:p w:rsidR="000269AA" w:rsidRPr="001A783D" w:rsidRDefault="000269AA" w:rsidP="001A783D">
            <w:pPr>
              <w:rPr>
                <w:b/>
                <w:bCs/>
                <w:sz w:val="22"/>
                <w:szCs w:val="22"/>
                <w:u w:val="single"/>
              </w:rPr>
            </w:pPr>
          </w:p>
          <w:p w:rsidR="000269AA" w:rsidRPr="001A783D" w:rsidRDefault="000269AA" w:rsidP="00FA1BB4">
            <w:pPr>
              <w:numPr>
                <w:ilvl w:val="0"/>
                <w:numId w:val="44"/>
              </w:numPr>
              <w:rPr>
                <w:b/>
                <w:bCs/>
                <w:sz w:val="22"/>
                <w:szCs w:val="22"/>
                <w:u w:val="single"/>
              </w:rPr>
            </w:pPr>
            <w:r w:rsidRPr="001A783D">
              <w:rPr>
                <w:bCs/>
                <w:sz w:val="22"/>
                <w:szCs w:val="22"/>
              </w:rPr>
              <w:t>Ensures that the steps required by rules and regulations are taken in case of involvement in an accident.</w:t>
            </w:r>
          </w:p>
          <w:p w:rsidR="000269AA" w:rsidRPr="001A783D" w:rsidRDefault="000269AA" w:rsidP="001A783D">
            <w:pPr>
              <w:rPr>
                <w:b/>
                <w:bCs/>
                <w:sz w:val="22"/>
                <w:szCs w:val="22"/>
                <w:u w:val="single"/>
              </w:rPr>
            </w:pPr>
          </w:p>
          <w:p w:rsidR="000269AA" w:rsidRPr="001A783D" w:rsidRDefault="000269AA" w:rsidP="00FA1BB4">
            <w:pPr>
              <w:numPr>
                <w:ilvl w:val="0"/>
                <w:numId w:val="44"/>
              </w:numPr>
              <w:rPr>
                <w:b/>
                <w:bCs/>
                <w:sz w:val="22"/>
                <w:szCs w:val="22"/>
                <w:u w:val="single"/>
              </w:rPr>
            </w:pPr>
            <w:r w:rsidRPr="001A783D">
              <w:rPr>
                <w:bCs/>
                <w:sz w:val="22"/>
                <w:szCs w:val="22"/>
              </w:rPr>
              <w:t>When necessary, translates in local language for the head of the office and/or official personnel using the car.</w:t>
            </w:r>
          </w:p>
          <w:p w:rsidR="000269AA" w:rsidRPr="001A783D" w:rsidRDefault="000269AA" w:rsidP="001A783D">
            <w:pPr>
              <w:rPr>
                <w:b/>
                <w:bCs/>
                <w:sz w:val="22"/>
                <w:szCs w:val="22"/>
                <w:u w:val="single"/>
              </w:rPr>
            </w:pPr>
          </w:p>
          <w:p w:rsidR="000269AA" w:rsidRPr="001A783D" w:rsidRDefault="000269AA" w:rsidP="00FA1BB4">
            <w:pPr>
              <w:numPr>
                <w:ilvl w:val="0"/>
                <w:numId w:val="44"/>
              </w:numPr>
              <w:rPr>
                <w:b/>
                <w:bCs/>
                <w:sz w:val="22"/>
                <w:szCs w:val="22"/>
                <w:u w:val="single"/>
              </w:rPr>
            </w:pPr>
            <w:r w:rsidRPr="001A783D">
              <w:rPr>
                <w:bCs/>
                <w:sz w:val="22"/>
                <w:szCs w:val="22"/>
              </w:rPr>
              <w:t>Assists office staff in filing, photocopying and maintaining stores when required.  Assists in the mailing and distribution of newsletters and publications and arranges to pay office telephone and other bills, as required.</w:t>
            </w:r>
          </w:p>
          <w:p w:rsidR="002203F9" w:rsidRPr="001A783D" w:rsidRDefault="002203F9" w:rsidP="001A783D">
            <w:pPr>
              <w:pStyle w:val="ListParagraph"/>
              <w:rPr>
                <w:b/>
                <w:bCs/>
                <w:sz w:val="22"/>
                <w:szCs w:val="22"/>
                <w:u w:val="single"/>
              </w:rPr>
            </w:pPr>
          </w:p>
          <w:p w:rsidR="002203F9" w:rsidRPr="001A783D" w:rsidRDefault="002203F9" w:rsidP="00FA1BB4">
            <w:pPr>
              <w:numPr>
                <w:ilvl w:val="0"/>
                <w:numId w:val="44"/>
              </w:numPr>
              <w:rPr>
                <w:bCs/>
                <w:sz w:val="22"/>
                <w:szCs w:val="22"/>
              </w:rPr>
            </w:pPr>
            <w:r w:rsidRPr="001A783D">
              <w:rPr>
                <w:bCs/>
                <w:sz w:val="22"/>
                <w:szCs w:val="22"/>
              </w:rPr>
              <w:t>Facilitate arrival and departure of visitors by assisting in immigration and customs formalities.</w:t>
            </w:r>
          </w:p>
          <w:p w:rsidR="000269AA" w:rsidRPr="001A783D" w:rsidRDefault="000269AA" w:rsidP="001A783D">
            <w:pPr>
              <w:rPr>
                <w:b/>
                <w:bCs/>
                <w:sz w:val="22"/>
                <w:szCs w:val="22"/>
                <w:u w:val="single"/>
              </w:rPr>
            </w:pPr>
          </w:p>
          <w:p w:rsidR="000269AA" w:rsidRPr="001A783D" w:rsidRDefault="000269AA" w:rsidP="00FA1BB4">
            <w:pPr>
              <w:numPr>
                <w:ilvl w:val="0"/>
                <w:numId w:val="44"/>
              </w:numPr>
              <w:rPr>
                <w:b/>
                <w:sz w:val="22"/>
                <w:szCs w:val="22"/>
              </w:rPr>
            </w:pPr>
            <w:r w:rsidRPr="001A783D">
              <w:rPr>
                <w:bCs/>
                <w:sz w:val="22"/>
                <w:szCs w:val="22"/>
              </w:rPr>
              <w:t>Performs other tasks as assigned by the supervisor.</w:t>
            </w:r>
          </w:p>
          <w:p w:rsidR="00110210" w:rsidRPr="001A783D" w:rsidRDefault="00110210" w:rsidP="00110210">
            <w:pPr>
              <w:rPr>
                <w:b/>
                <w:bCs/>
                <w:sz w:val="22"/>
                <w:szCs w:val="22"/>
                <w:u w:val="single"/>
              </w:rPr>
            </w:pPr>
          </w:p>
        </w:tc>
      </w:tr>
    </w:tbl>
    <w:p w:rsidR="002A31CE" w:rsidRPr="001A783D" w:rsidRDefault="002A31CE" w:rsidP="002A31CE">
      <w:pPr>
        <w:rPr>
          <w:b/>
          <w:sz w:val="22"/>
          <w:szCs w:val="22"/>
        </w:rPr>
      </w:pPr>
    </w:p>
    <w:p w:rsidR="002A31CE" w:rsidRPr="001A783D" w:rsidRDefault="002A31CE" w:rsidP="002A31CE">
      <w:pPr>
        <w:rPr>
          <w:b/>
          <w:sz w:val="22"/>
          <w:szCs w:val="22"/>
        </w:rPr>
      </w:pPr>
      <w:r w:rsidRPr="001A783D">
        <w:rPr>
          <w:b/>
          <w:sz w:val="22"/>
          <w:szCs w:val="22"/>
        </w:rPr>
        <w:t>4.</w:t>
      </w:r>
      <w:r w:rsidRPr="001A783D">
        <w:rPr>
          <w:b/>
          <w:sz w:val="22"/>
          <w:szCs w:val="22"/>
        </w:rPr>
        <w:tab/>
      </w:r>
      <w:r w:rsidRPr="001A783D">
        <w:rPr>
          <w:b/>
          <w:sz w:val="22"/>
          <w:szCs w:val="22"/>
          <w:u w:val="single"/>
        </w:rPr>
        <w:t>Work Relations</w:t>
      </w:r>
    </w:p>
    <w:p w:rsidR="002A31CE" w:rsidRPr="001A783D" w:rsidRDefault="002A31CE" w:rsidP="002A31CE">
      <w:pP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A31CE" w:rsidRPr="001A783D" w:rsidTr="008176E5">
        <w:trPr>
          <w:trHeight w:val="440"/>
        </w:trPr>
        <w:tc>
          <w:tcPr>
            <w:tcW w:w="8748" w:type="dxa"/>
          </w:tcPr>
          <w:p w:rsidR="005B6B7A" w:rsidRPr="001A783D" w:rsidRDefault="005B6B7A" w:rsidP="00110210">
            <w:pPr>
              <w:rPr>
                <w:sz w:val="22"/>
                <w:szCs w:val="22"/>
              </w:rPr>
            </w:pPr>
          </w:p>
          <w:p w:rsidR="00110210" w:rsidRPr="001A783D" w:rsidRDefault="00110210" w:rsidP="005B6B7A">
            <w:pPr>
              <w:rPr>
                <w:sz w:val="22"/>
                <w:szCs w:val="22"/>
              </w:rPr>
            </w:pPr>
            <w:r w:rsidRPr="001A783D">
              <w:rPr>
                <w:sz w:val="22"/>
                <w:szCs w:val="22"/>
              </w:rPr>
              <w:t xml:space="preserve">Internal contacts with </w:t>
            </w:r>
            <w:r w:rsidR="00D61CBC" w:rsidRPr="001A783D">
              <w:rPr>
                <w:sz w:val="22"/>
                <w:szCs w:val="22"/>
              </w:rPr>
              <w:t>GRZ/DfiD/UN Joint Programme</w:t>
            </w:r>
            <w:r w:rsidRPr="001A783D">
              <w:rPr>
                <w:sz w:val="22"/>
                <w:szCs w:val="22"/>
              </w:rPr>
              <w:t xml:space="preserve"> staff and visiting officials. Collaborates with other drivers in the office.</w:t>
            </w:r>
          </w:p>
          <w:p w:rsidR="00110210" w:rsidRPr="001A783D" w:rsidRDefault="00110210" w:rsidP="005B6B7A">
            <w:pPr>
              <w:rPr>
                <w:sz w:val="22"/>
                <w:szCs w:val="22"/>
              </w:rPr>
            </w:pPr>
          </w:p>
          <w:p w:rsidR="0007630C" w:rsidRPr="001A783D" w:rsidRDefault="00110210" w:rsidP="00A446EF">
            <w:pPr>
              <w:rPr>
                <w:sz w:val="22"/>
                <w:szCs w:val="22"/>
              </w:rPr>
            </w:pPr>
            <w:r w:rsidRPr="001A783D">
              <w:rPr>
                <w:sz w:val="22"/>
                <w:szCs w:val="22"/>
              </w:rPr>
              <w:t>External contacts relate to pick-up and deliveries and arrival/departure formalities. May collaborate with other UN Agency Drivers for major functions. Interacts with national and international partners in carrying out his/her duties</w:t>
            </w:r>
          </w:p>
        </w:tc>
      </w:tr>
    </w:tbl>
    <w:p w:rsidR="00331D3A" w:rsidRPr="001A783D" w:rsidRDefault="00331D3A" w:rsidP="002A31CE">
      <w:pPr>
        <w:rPr>
          <w:b/>
          <w:sz w:val="22"/>
          <w:szCs w:val="22"/>
        </w:rPr>
      </w:pPr>
    </w:p>
    <w:p w:rsidR="006F0025" w:rsidRDefault="006F0025" w:rsidP="002A31CE">
      <w:pPr>
        <w:rPr>
          <w:b/>
          <w:sz w:val="22"/>
          <w:szCs w:val="22"/>
        </w:rPr>
      </w:pPr>
    </w:p>
    <w:p w:rsidR="00FA1BB4" w:rsidRDefault="00FA1BB4" w:rsidP="002A31CE">
      <w:pPr>
        <w:rPr>
          <w:b/>
          <w:sz w:val="22"/>
          <w:szCs w:val="22"/>
        </w:rPr>
      </w:pPr>
    </w:p>
    <w:p w:rsidR="00FA1BB4" w:rsidRDefault="00FA1BB4" w:rsidP="002A31CE">
      <w:pPr>
        <w:rPr>
          <w:b/>
          <w:sz w:val="22"/>
          <w:szCs w:val="22"/>
        </w:rPr>
      </w:pPr>
    </w:p>
    <w:p w:rsidR="00FA1BB4" w:rsidRDefault="00FA1BB4" w:rsidP="002A31CE">
      <w:pPr>
        <w:rPr>
          <w:b/>
          <w:sz w:val="22"/>
          <w:szCs w:val="22"/>
        </w:rPr>
      </w:pPr>
    </w:p>
    <w:p w:rsidR="00FA1BB4" w:rsidRDefault="00FA1BB4" w:rsidP="002A31CE">
      <w:pPr>
        <w:rPr>
          <w:b/>
          <w:sz w:val="22"/>
          <w:szCs w:val="22"/>
        </w:rPr>
      </w:pPr>
    </w:p>
    <w:p w:rsidR="00FA1BB4" w:rsidRDefault="00FA1BB4" w:rsidP="002A31CE">
      <w:pPr>
        <w:rPr>
          <w:b/>
          <w:sz w:val="22"/>
          <w:szCs w:val="22"/>
        </w:rPr>
      </w:pPr>
    </w:p>
    <w:p w:rsidR="00FA1BB4" w:rsidRDefault="00FA1BB4" w:rsidP="002A31CE">
      <w:pPr>
        <w:rPr>
          <w:b/>
          <w:sz w:val="22"/>
          <w:szCs w:val="22"/>
        </w:rPr>
      </w:pPr>
    </w:p>
    <w:p w:rsidR="00FA1BB4" w:rsidRDefault="00FA1BB4" w:rsidP="002A31CE">
      <w:pPr>
        <w:rPr>
          <w:b/>
          <w:sz w:val="22"/>
          <w:szCs w:val="22"/>
        </w:rPr>
      </w:pPr>
    </w:p>
    <w:p w:rsidR="00FA1BB4" w:rsidRDefault="00FA1BB4" w:rsidP="002A31CE">
      <w:pPr>
        <w:rPr>
          <w:b/>
          <w:sz w:val="22"/>
          <w:szCs w:val="22"/>
        </w:rPr>
      </w:pPr>
    </w:p>
    <w:p w:rsidR="00FA1BB4" w:rsidRPr="001A783D" w:rsidRDefault="00FA1BB4" w:rsidP="002A31CE">
      <w:pPr>
        <w:rPr>
          <w:b/>
          <w:sz w:val="22"/>
          <w:szCs w:val="22"/>
        </w:rPr>
      </w:pPr>
    </w:p>
    <w:p w:rsidR="002A31CE" w:rsidRPr="001A783D" w:rsidRDefault="002A31CE" w:rsidP="002A31CE">
      <w:pPr>
        <w:rPr>
          <w:b/>
          <w:sz w:val="22"/>
          <w:szCs w:val="22"/>
        </w:rPr>
      </w:pPr>
      <w:r w:rsidRPr="001A783D">
        <w:rPr>
          <w:b/>
          <w:sz w:val="22"/>
          <w:szCs w:val="22"/>
        </w:rPr>
        <w:lastRenderedPageBreak/>
        <w:t>5.</w:t>
      </w:r>
      <w:r w:rsidRPr="001A783D">
        <w:rPr>
          <w:b/>
          <w:sz w:val="22"/>
          <w:szCs w:val="22"/>
        </w:rPr>
        <w:tab/>
      </w:r>
      <w:r w:rsidRPr="001A783D">
        <w:rPr>
          <w:b/>
          <w:sz w:val="22"/>
          <w:szCs w:val="22"/>
          <w:u w:val="single"/>
        </w:rPr>
        <w:t>Job Requirements</w:t>
      </w:r>
    </w:p>
    <w:p w:rsidR="002A31CE" w:rsidRPr="001A783D" w:rsidRDefault="002A31CE" w:rsidP="002A31CE">
      <w:pP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A31CE" w:rsidRPr="001A783D" w:rsidTr="00C74189">
        <w:trPr>
          <w:trHeight w:val="1250"/>
        </w:trPr>
        <w:tc>
          <w:tcPr>
            <w:tcW w:w="8748" w:type="dxa"/>
          </w:tcPr>
          <w:p w:rsidR="00414D38" w:rsidRPr="001A783D" w:rsidRDefault="00CB7D36" w:rsidP="00CF2FD9">
            <w:pPr>
              <w:rPr>
                <w:sz w:val="22"/>
                <w:szCs w:val="22"/>
              </w:rPr>
            </w:pPr>
            <w:r w:rsidRPr="001A783D">
              <w:rPr>
                <w:b/>
                <w:sz w:val="22"/>
                <w:szCs w:val="22"/>
              </w:rPr>
              <w:t xml:space="preserve">Education:   </w:t>
            </w:r>
            <w:r w:rsidR="00152314" w:rsidRPr="001A783D">
              <w:rPr>
                <w:sz w:val="22"/>
                <w:szCs w:val="22"/>
              </w:rPr>
              <w:t xml:space="preserve">Completed </w:t>
            </w:r>
            <w:r w:rsidR="005460BB" w:rsidRPr="001A783D">
              <w:rPr>
                <w:sz w:val="22"/>
                <w:szCs w:val="22"/>
              </w:rPr>
              <w:t>Second</w:t>
            </w:r>
            <w:r w:rsidR="00414D38" w:rsidRPr="001A783D">
              <w:rPr>
                <w:sz w:val="22"/>
                <w:szCs w:val="22"/>
              </w:rPr>
              <w:t xml:space="preserve">ary </w:t>
            </w:r>
            <w:r w:rsidR="00152314" w:rsidRPr="001A783D">
              <w:rPr>
                <w:sz w:val="22"/>
                <w:szCs w:val="22"/>
              </w:rPr>
              <w:t xml:space="preserve">Level </w:t>
            </w:r>
            <w:r w:rsidR="00414D38" w:rsidRPr="001A783D">
              <w:rPr>
                <w:sz w:val="22"/>
                <w:szCs w:val="22"/>
              </w:rPr>
              <w:t>education</w:t>
            </w:r>
            <w:r w:rsidR="005460BB" w:rsidRPr="001A783D">
              <w:rPr>
                <w:sz w:val="22"/>
                <w:szCs w:val="22"/>
              </w:rPr>
              <w:t>.</w:t>
            </w:r>
          </w:p>
          <w:p w:rsidR="00CB7D36" w:rsidRPr="001A783D" w:rsidRDefault="00CB7D36" w:rsidP="002A31CE">
            <w:pPr>
              <w:rPr>
                <w:b/>
                <w:sz w:val="22"/>
                <w:szCs w:val="22"/>
              </w:rPr>
            </w:pPr>
          </w:p>
          <w:p w:rsidR="00362AF0" w:rsidRPr="001A783D" w:rsidRDefault="00CB7D36" w:rsidP="002A31CE">
            <w:pPr>
              <w:rPr>
                <w:b/>
                <w:sz w:val="22"/>
                <w:szCs w:val="22"/>
              </w:rPr>
            </w:pPr>
            <w:r w:rsidRPr="001A783D">
              <w:rPr>
                <w:b/>
                <w:sz w:val="22"/>
                <w:szCs w:val="22"/>
              </w:rPr>
              <w:t xml:space="preserve">Knowledge and Experience:  </w:t>
            </w:r>
          </w:p>
          <w:p w:rsidR="00EB3E1C" w:rsidRPr="001A783D" w:rsidRDefault="00EB3E1C" w:rsidP="002A31CE">
            <w:pPr>
              <w:rPr>
                <w:b/>
                <w:sz w:val="22"/>
                <w:szCs w:val="22"/>
              </w:rPr>
            </w:pPr>
          </w:p>
          <w:p w:rsidR="00C61223" w:rsidRPr="001A783D" w:rsidRDefault="00152314" w:rsidP="001A783D">
            <w:pPr>
              <w:numPr>
                <w:ilvl w:val="0"/>
                <w:numId w:val="38"/>
              </w:numPr>
              <w:rPr>
                <w:sz w:val="22"/>
                <w:szCs w:val="22"/>
              </w:rPr>
            </w:pPr>
            <w:r w:rsidRPr="001A783D">
              <w:rPr>
                <w:sz w:val="22"/>
                <w:szCs w:val="22"/>
              </w:rPr>
              <w:t>V</w:t>
            </w:r>
            <w:r w:rsidR="00C61223" w:rsidRPr="001A783D">
              <w:rPr>
                <w:sz w:val="22"/>
                <w:szCs w:val="22"/>
              </w:rPr>
              <w:t>alid driver’s license</w:t>
            </w:r>
          </w:p>
          <w:p w:rsidR="00B51A38" w:rsidRPr="001A783D" w:rsidRDefault="008176E5" w:rsidP="001A783D">
            <w:pPr>
              <w:numPr>
                <w:ilvl w:val="0"/>
                <w:numId w:val="38"/>
              </w:numPr>
              <w:rPr>
                <w:sz w:val="22"/>
                <w:szCs w:val="22"/>
              </w:rPr>
            </w:pPr>
            <w:r w:rsidRPr="001A783D">
              <w:rPr>
                <w:sz w:val="22"/>
                <w:szCs w:val="22"/>
              </w:rPr>
              <w:t>Minimum of 2</w:t>
            </w:r>
            <w:r w:rsidR="00524F0D" w:rsidRPr="001A783D">
              <w:rPr>
                <w:sz w:val="22"/>
                <w:szCs w:val="22"/>
              </w:rPr>
              <w:t xml:space="preserve"> </w:t>
            </w:r>
            <w:r w:rsidR="002531EC" w:rsidRPr="001A783D">
              <w:rPr>
                <w:sz w:val="22"/>
                <w:szCs w:val="22"/>
              </w:rPr>
              <w:t>years work experience as a driver in an international organization, embassy or UN system with a safe driving record.</w:t>
            </w:r>
          </w:p>
          <w:p w:rsidR="007D3E78" w:rsidRPr="001A783D" w:rsidRDefault="007D3E78" w:rsidP="001A783D">
            <w:pPr>
              <w:rPr>
                <w:sz w:val="22"/>
                <w:szCs w:val="22"/>
              </w:rPr>
            </w:pPr>
          </w:p>
          <w:p w:rsidR="00B51A38" w:rsidRPr="001A783D" w:rsidRDefault="00AE05BA" w:rsidP="001A783D">
            <w:pPr>
              <w:numPr>
                <w:ilvl w:val="0"/>
                <w:numId w:val="38"/>
              </w:numPr>
              <w:rPr>
                <w:sz w:val="22"/>
                <w:szCs w:val="22"/>
              </w:rPr>
            </w:pPr>
            <w:r w:rsidRPr="001A783D">
              <w:rPr>
                <w:sz w:val="22"/>
                <w:szCs w:val="22"/>
              </w:rPr>
              <w:t>Knowledge of driving rules and regulations, chauffeur protocol and courtesies,</w:t>
            </w:r>
            <w:r w:rsidR="00990A69" w:rsidRPr="001A783D">
              <w:rPr>
                <w:sz w:val="22"/>
                <w:szCs w:val="22"/>
              </w:rPr>
              <w:t xml:space="preserve"> and local roads and conditions</w:t>
            </w:r>
            <w:r w:rsidRPr="001A783D">
              <w:rPr>
                <w:sz w:val="22"/>
                <w:szCs w:val="22"/>
              </w:rPr>
              <w:t xml:space="preserve"> </w:t>
            </w:r>
          </w:p>
          <w:p w:rsidR="00AE05BA" w:rsidRPr="001A783D" w:rsidRDefault="00AE05BA" w:rsidP="001A783D">
            <w:pPr>
              <w:numPr>
                <w:ilvl w:val="0"/>
                <w:numId w:val="38"/>
              </w:numPr>
              <w:rPr>
                <w:sz w:val="22"/>
                <w:szCs w:val="22"/>
              </w:rPr>
            </w:pPr>
            <w:r w:rsidRPr="001A783D">
              <w:rPr>
                <w:sz w:val="22"/>
                <w:szCs w:val="22"/>
              </w:rPr>
              <w:t>Skills in minor vehicle repairs</w:t>
            </w:r>
          </w:p>
          <w:p w:rsidR="00B03C64" w:rsidRPr="001A783D" w:rsidRDefault="00B03C64" w:rsidP="001A783D">
            <w:pPr>
              <w:rPr>
                <w:sz w:val="22"/>
                <w:szCs w:val="22"/>
              </w:rPr>
            </w:pPr>
          </w:p>
          <w:p w:rsidR="005E180F" w:rsidRPr="001A783D" w:rsidRDefault="001F1473" w:rsidP="00B83C3D">
            <w:pPr>
              <w:rPr>
                <w:b/>
                <w:sz w:val="22"/>
                <w:szCs w:val="22"/>
              </w:rPr>
            </w:pPr>
            <w:r w:rsidRPr="001A783D">
              <w:rPr>
                <w:b/>
                <w:sz w:val="22"/>
                <w:szCs w:val="22"/>
              </w:rPr>
              <w:t>Required Competencies</w:t>
            </w:r>
          </w:p>
          <w:p w:rsidR="00B83C3D" w:rsidRPr="001A783D" w:rsidRDefault="00B83C3D" w:rsidP="00B83C3D">
            <w:pPr>
              <w:rPr>
                <w:sz w:val="22"/>
                <w:szCs w:val="22"/>
              </w:rPr>
            </w:pPr>
            <w:r w:rsidRPr="001A783D">
              <w:rPr>
                <w:b/>
                <w:sz w:val="22"/>
                <w:szCs w:val="22"/>
              </w:rPr>
              <w:t xml:space="preserve"> </w:t>
            </w:r>
          </w:p>
          <w:p w:rsidR="00B83C3D" w:rsidRPr="001A783D" w:rsidRDefault="004D431D" w:rsidP="004D431D">
            <w:pPr>
              <w:rPr>
                <w:b/>
                <w:sz w:val="22"/>
                <w:szCs w:val="22"/>
              </w:rPr>
            </w:pPr>
            <w:r w:rsidRPr="001A783D">
              <w:rPr>
                <w:b/>
                <w:sz w:val="22"/>
                <w:szCs w:val="22"/>
              </w:rPr>
              <w:t xml:space="preserve">1) </w:t>
            </w:r>
            <w:r w:rsidR="00B83C3D" w:rsidRPr="001A783D">
              <w:rPr>
                <w:b/>
                <w:sz w:val="22"/>
                <w:szCs w:val="22"/>
              </w:rPr>
              <w:t>Core Competencies:</w:t>
            </w:r>
          </w:p>
          <w:p w:rsidR="00B83C3D" w:rsidRPr="001A783D" w:rsidRDefault="00B83C3D" w:rsidP="001A783D">
            <w:pPr>
              <w:numPr>
                <w:ilvl w:val="0"/>
                <w:numId w:val="39"/>
              </w:numPr>
              <w:rPr>
                <w:sz w:val="22"/>
                <w:szCs w:val="22"/>
              </w:rPr>
            </w:pPr>
            <w:r w:rsidRPr="001A783D">
              <w:rPr>
                <w:sz w:val="22"/>
                <w:szCs w:val="22"/>
              </w:rPr>
              <w:t>Achieve results</w:t>
            </w:r>
          </w:p>
          <w:p w:rsidR="00B83C3D" w:rsidRPr="001A783D" w:rsidRDefault="00B83C3D" w:rsidP="001A783D">
            <w:pPr>
              <w:numPr>
                <w:ilvl w:val="0"/>
                <w:numId w:val="39"/>
              </w:numPr>
              <w:rPr>
                <w:sz w:val="22"/>
                <w:szCs w:val="22"/>
              </w:rPr>
            </w:pPr>
            <w:r w:rsidRPr="001A783D">
              <w:rPr>
                <w:sz w:val="22"/>
                <w:szCs w:val="22"/>
              </w:rPr>
              <w:t>Being accountable</w:t>
            </w:r>
          </w:p>
          <w:p w:rsidR="00B83C3D" w:rsidRPr="001A783D" w:rsidRDefault="00B83C3D" w:rsidP="001A783D">
            <w:pPr>
              <w:numPr>
                <w:ilvl w:val="0"/>
                <w:numId w:val="39"/>
              </w:numPr>
              <w:rPr>
                <w:sz w:val="22"/>
                <w:szCs w:val="22"/>
              </w:rPr>
            </w:pPr>
            <w:r w:rsidRPr="001A783D">
              <w:rPr>
                <w:sz w:val="22"/>
                <w:szCs w:val="22"/>
              </w:rPr>
              <w:t>Developing and applying professional expertise/ business acumen</w:t>
            </w:r>
          </w:p>
          <w:p w:rsidR="00B83C3D" w:rsidRPr="001A783D" w:rsidRDefault="00B83C3D" w:rsidP="001A783D">
            <w:pPr>
              <w:numPr>
                <w:ilvl w:val="0"/>
                <w:numId w:val="39"/>
              </w:numPr>
              <w:rPr>
                <w:sz w:val="22"/>
                <w:szCs w:val="22"/>
              </w:rPr>
            </w:pPr>
            <w:r w:rsidRPr="001A783D">
              <w:rPr>
                <w:sz w:val="22"/>
                <w:szCs w:val="22"/>
              </w:rPr>
              <w:t>Thinking analytically and strategically</w:t>
            </w:r>
          </w:p>
          <w:p w:rsidR="00B83C3D" w:rsidRPr="001A783D" w:rsidRDefault="00B83C3D" w:rsidP="001A783D">
            <w:pPr>
              <w:numPr>
                <w:ilvl w:val="0"/>
                <w:numId w:val="39"/>
              </w:numPr>
              <w:rPr>
                <w:b/>
                <w:sz w:val="22"/>
                <w:szCs w:val="22"/>
              </w:rPr>
            </w:pPr>
            <w:r w:rsidRPr="001A783D">
              <w:rPr>
                <w:sz w:val="22"/>
                <w:szCs w:val="22"/>
              </w:rPr>
              <w:t>Working in teams/ managing ourselves and our relationships</w:t>
            </w:r>
          </w:p>
          <w:p w:rsidR="005E180F" w:rsidRPr="001A783D" w:rsidRDefault="00B83C3D" w:rsidP="001A783D">
            <w:pPr>
              <w:numPr>
                <w:ilvl w:val="0"/>
                <w:numId w:val="39"/>
              </w:numPr>
              <w:rPr>
                <w:b/>
                <w:sz w:val="22"/>
                <w:szCs w:val="22"/>
              </w:rPr>
            </w:pPr>
            <w:r w:rsidRPr="001A783D">
              <w:rPr>
                <w:sz w:val="22"/>
                <w:szCs w:val="22"/>
              </w:rPr>
              <w:t>Communicating for impact</w:t>
            </w:r>
          </w:p>
          <w:p w:rsidR="005E180F" w:rsidRPr="001A783D" w:rsidRDefault="005E180F" w:rsidP="002A31CE">
            <w:pPr>
              <w:rPr>
                <w:b/>
                <w:sz w:val="22"/>
                <w:szCs w:val="22"/>
              </w:rPr>
            </w:pPr>
          </w:p>
          <w:p w:rsidR="001F681D" w:rsidRPr="001A783D" w:rsidRDefault="002F6023" w:rsidP="002A31CE">
            <w:pPr>
              <w:rPr>
                <w:b/>
                <w:sz w:val="22"/>
                <w:szCs w:val="22"/>
              </w:rPr>
            </w:pPr>
            <w:r w:rsidRPr="001A783D">
              <w:rPr>
                <w:b/>
                <w:sz w:val="22"/>
                <w:szCs w:val="22"/>
              </w:rPr>
              <w:t>2</w:t>
            </w:r>
            <w:r w:rsidR="003B6318" w:rsidRPr="001A783D">
              <w:rPr>
                <w:b/>
                <w:sz w:val="22"/>
                <w:szCs w:val="22"/>
              </w:rPr>
              <w:t xml:space="preserve">) </w:t>
            </w:r>
            <w:r w:rsidR="006F0025" w:rsidRPr="001A783D">
              <w:rPr>
                <w:b/>
                <w:sz w:val="22"/>
                <w:szCs w:val="22"/>
              </w:rPr>
              <w:t>Functional competencies</w:t>
            </w:r>
            <w:r w:rsidR="003B6318" w:rsidRPr="001A783D">
              <w:rPr>
                <w:b/>
                <w:sz w:val="22"/>
                <w:szCs w:val="22"/>
              </w:rPr>
              <w:t>:</w:t>
            </w:r>
            <w:r w:rsidR="006F0025" w:rsidRPr="001A783D">
              <w:rPr>
                <w:b/>
                <w:sz w:val="22"/>
                <w:szCs w:val="22"/>
              </w:rPr>
              <w:t xml:space="preserve"> </w:t>
            </w:r>
            <w:r w:rsidR="006E6518" w:rsidRPr="001A783D">
              <w:rPr>
                <w:b/>
                <w:sz w:val="22"/>
                <w:szCs w:val="22"/>
              </w:rPr>
              <w:t xml:space="preserve"> </w:t>
            </w:r>
          </w:p>
          <w:p w:rsidR="00452E89" w:rsidRPr="001A783D" w:rsidRDefault="00452E89" w:rsidP="00452E89">
            <w:pPr>
              <w:pStyle w:val="Heading3"/>
              <w:rPr>
                <w:rFonts w:ascii="Times New Roman" w:hAnsi="Times New Roman" w:cs="Times New Roman"/>
                <w:sz w:val="22"/>
                <w:szCs w:val="22"/>
              </w:rPr>
            </w:pPr>
            <w:r w:rsidRPr="001A783D">
              <w:rPr>
                <w:rFonts w:ascii="Times New Roman" w:hAnsi="Times New Roman" w:cs="Times New Roman"/>
                <w:sz w:val="22"/>
                <w:szCs w:val="22"/>
              </w:rPr>
              <w:t>Knowledge Management and Learning</w:t>
            </w:r>
          </w:p>
          <w:p w:rsidR="00452E89" w:rsidRPr="001A783D" w:rsidRDefault="00452E89" w:rsidP="001A783D">
            <w:pPr>
              <w:numPr>
                <w:ilvl w:val="0"/>
                <w:numId w:val="40"/>
              </w:numPr>
              <w:rPr>
                <w:sz w:val="22"/>
                <w:szCs w:val="22"/>
              </w:rPr>
            </w:pPr>
            <w:r w:rsidRPr="001A783D">
              <w:rPr>
                <w:sz w:val="22"/>
                <w:szCs w:val="22"/>
              </w:rPr>
              <w:t>Shares knowledge and experience</w:t>
            </w:r>
          </w:p>
          <w:p w:rsidR="00452E89" w:rsidRPr="001A783D" w:rsidRDefault="00452E89" w:rsidP="001A783D">
            <w:pPr>
              <w:numPr>
                <w:ilvl w:val="0"/>
                <w:numId w:val="40"/>
              </w:numPr>
              <w:jc w:val="both"/>
              <w:rPr>
                <w:sz w:val="22"/>
                <w:szCs w:val="22"/>
              </w:rPr>
            </w:pPr>
            <w:r w:rsidRPr="001A783D">
              <w:rPr>
                <w:sz w:val="22"/>
                <w:szCs w:val="22"/>
              </w:rPr>
              <w:t>Provides helpful feedback and advice to others in the office</w:t>
            </w:r>
          </w:p>
          <w:p w:rsidR="00452E89" w:rsidRPr="001A783D" w:rsidRDefault="00452E89" w:rsidP="00452E89">
            <w:pPr>
              <w:pStyle w:val="Heading4"/>
              <w:rPr>
                <w:sz w:val="22"/>
                <w:szCs w:val="22"/>
              </w:rPr>
            </w:pPr>
            <w:r w:rsidRPr="001A783D">
              <w:rPr>
                <w:sz w:val="22"/>
                <w:szCs w:val="22"/>
              </w:rPr>
              <w:t>Development and Operational Effectiveness</w:t>
            </w:r>
          </w:p>
          <w:p w:rsidR="006778DF" w:rsidRPr="001A783D" w:rsidRDefault="00452E89" w:rsidP="001A783D">
            <w:pPr>
              <w:numPr>
                <w:ilvl w:val="0"/>
                <w:numId w:val="41"/>
              </w:numPr>
              <w:jc w:val="both"/>
              <w:rPr>
                <w:sz w:val="22"/>
                <w:szCs w:val="22"/>
              </w:rPr>
            </w:pPr>
            <w:r w:rsidRPr="001A783D">
              <w:rPr>
                <w:sz w:val="22"/>
                <w:szCs w:val="22"/>
              </w:rPr>
              <w:t xml:space="preserve">Demonstrates excellent knowledge of driving rules and regulations </w:t>
            </w:r>
          </w:p>
          <w:p w:rsidR="00452E89" w:rsidRPr="001A783D" w:rsidRDefault="00452E89" w:rsidP="001A783D">
            <w:pPr>
              <w:numPr>
                <w:ilvl w:val="0"/>
                <w:numId w:val="41"/>
              </w:numPr>
              <w:jc w:val="both"/>
              <w:rPr>
                <w:sz w:val="22"/>
                <w:szCs w:val="22"/>
              </w:rPr>
            </w:pPr>
            <w:r w:rsidRPr="001A783D">
              <w:rPr>
                <w:sz w:val="22"/>
                <w:szCs w:val="22"/>
              </w:rPr>
              <w:t xml:space="preserve">Demonstrates excellent knowledge of protocol </w:t>
            </w:r>
          </w:p>
          <w:p w:rsidR="00452E89" w:rsidRPr="001A783D" w:rsidRDefault="00452E89" w:rsidP="001A783D">
            <w:pPr>
              <w:numPr>
                <w:ilvl w:val="0"/>
                <w:numId w:val="41"/>
              </w:numPr>
              <w:jc w:val="both"/>
              <w:rPr>
                <w:sz w:val="22"/>
                <w:szCs w:val="22"/>
              </w:rPr>
            </w:pPr>
            <w:r w:rsidRPr="001A783D">
              <w:rPr>
                <w:sz w:val="22"/>
                <w:szCs w:val="22"/>
              </w:rPr>
              <w:t>Demonstrates excellent knowledge of security issues</w:t>
            </w:r>
          </w:p>
          <w:p w:rsidR="00452E89" w:rsidRPr="001A783D" w:rsidRDefault="00452E89" w:rsidP="00452E89">
            <w:pPr>
              <w:pStyle w:val="Heading4"/>
              <w:rPr>
                <w:sz w:val="22"/>
                <w:szCs w:val="22"/>
              </w:rPr>
            </w:pPr>
            <w:r w:rsidRPr="001A783D">
              <w:rPr>
                <w:sz w:val="22"/>
                <w:szCs w:val="22"/>
              </w:rPr>
              <w:t>Leadership and Self-Management</w:t>
            </w:r>
          </w:p>
          <w:p w:rsidR="00452E89" w:rsidRPr="001A783D" w:rsidRDefault="00452E89" w:rsidP="001A783D">
            <w:pPr>
              <w:numPr>
                <w:ilvl w:val="0"/>
                <w:numId w:val="42"/>
              </w:numPr>
              <w:jc w:val="both"/>
              <w:rPr>
                <w:bCs/>
                <w:sz w:val="22"/>
                <w:szCs w:val="22"/>
              </w:rPr>
            </w:pPr>
            <w:r w:rsidRPr="001A783D">
              <w:rPr>
                <w:bCs/>
                <w:sz w:val="22"/>
                <w:szCs w:val="22"/>
              </w:rPr>
              <w:t>Focuses on result for the client</w:t>
            </w:r>
          </w:p>
          <w:p w:rsidR="00452E89" w:rsidRPr="001A783D" w:rsidRDefault="00452E89" w:rsidP="001A783D">
            <w:pPr>
              <w:numPr>
                <w:ilvl w:val="0"/>
                <w:numId w:val="42"/>
              </w:numPr>
              <w:jc w:val="both"/>
              <w:rPr>
                <w:sz w:val="22"/>
                <w:szCs w:val="22"/>
              </w:rPr>
            </w:pPr>
            <w:r w:rsidRPr="001A783D">
              <w:rPr>
                <w:bCs/>
                <w:sz w:val="22"/>
                <w:szCs w:val="22"/>
              </w:rPr>
              <w:t>Consistently approaches work with energy and a positive, constructive attitude</w:t>
            </w:r>
          </w:p>
          <w:p w:rsidR="00452E89" w:rsidRPr="001A783D" w:rsidRDefault="00452E89" w:rsidP="001A783D">
            <w:pPr>
              <w:numPr>
                <w:ilvl w:val="0"/>
                <w:numId w:val="42"/>
              </w:numPr>
              <w:jc w:val="both"/>
              <w:rPr>
                <w:bCs/>
                <w:sz w:val="22"/>
                <w:szCs w:val="22"/>
              </w:rPr>
            </w:pPr>
            <w:r w:rsidRPr="001A783D">
              <w:rPr>
                <w:bCs/>
                <w:sz w:val="22"/>
                <w:szCs w:val="22"/>
              </w:rPr>
              <w:t>Remains calm, in control and good humored even under pressure</w:t>
            </w:r>
          </w:p>
          <w:p w:rsidR="00452E89" w:rsidRPr="001A783D" w:rsidRDefault="00452E89" w:rsidP="001A783D">
            <w:pPr>
              <w:numPr>
                <w:ilvl w:val="0"/>
                <w:numId w:val="42"/>
              </w:numPr>
              <w:jc w:val="both"/>
              <w:rPr>
                <w:bCs/>
                <w:sz w:val="22"/>
                <w:szCs w:val="22"/>
              </w:rPr>
            </w:pPr>
            <w:r w:rsidRPr="001A783D">
              <w:rPr>
                <w:bCs/>
                <w:sz w:val="22"/>
                <w:szCs w:val="22"/>
              </w:rPr>
              <w:t>Responds positively to critical feedback and differing points of views</w:t>
            </w:r>
          </w:p>
          <w:p w:rsidR="00D250AB" w:rsidRPr="001A783D" w:rsidRDefault="00D250AB" w:rsidP="002A31CE">
            <w:pPr>
              <w:rPr>
                <w:b/>
                <w:sz w:val="22"/>
                <w:szCs w:val="22"/>
              </w:rPr>
            </w:pPr>
          </w:p>
          <w:p w:rsidR="00F7608A" w:rsidRPr="001A783D" w:rsidRDefault="00F7608A" w:rsidP="000E74CB">
            <w:pPr>
              <w:rPr>
                <w:sz w:val="22"/>
                <w:szCs w:val="22"/>
              </w:rPr>
            </w:pPr>
            <w:r w:rsidRPr="001A783D">
              <w:rPr>
                <w:b/>
                <w:sz w:val="22"/>
                <w:szCs w:val="22"/>
              </w:rPr>
              <w:t xml:space="preserve">Languages: </w:t>
            </w:r>
            <w:r w:rsidR="00EF66D7" w:rsidRPr="001A783D">
              <w:rPr>
                <w:sz w:val="22"/>
                <w:szCs w:val="22"/>
              </w:rPr>
              <w:t xml:space="preserve">Fluency in </w:t>
            </w:r>
            <w:r w:rsidR="00405ADA" w:rsidRPr="001A783D">
              <w:rPr>
                <w:sz w:val="22"/>
                <w:szCs w:val="22"/>
              </w:rPr>
              <w:t>English language</w:t>
            </w:r>
            <w:r w:rsidR="00EF66D7" w:rsidRPr="001A783D">
              <w:rPr>
                <w:sz w:val="22"/>
                <w:szCs w:val="22"/>
              </w:rPr>
              <w:t>.</w:t>
            </w:r>
          </w:p>
          <w:p w:rsidR="003D79DE" w:rsidRPr="001A783D" w:rsidRDefault="003D79DE" w:rsidP="000E74CB">
            <w:pPr>
              <w:rPr>
                <w:sz w:val="22"/>
                <w:szCs w:val="22"/>
              </w:rPr>
            </w:pPr>
          </w:p>
          <w:p w:rsidR="003D79DE" w:rsidRPr="001A783D" w:rsidRDefault="003D79DE" w:rsidP="003D79DE">
            <w:pPr>
              <w:jc w:val="both"/>
              <w:rPr>
                <w:rFonts w:eastAsia="Calibri"/>
                <w:b/>
                <w:sz w:val="22"/>
                <w:szCs w:val="22"/>
              </w:rPr>
            </w:pPr>
            <w:r w:rsidRPr="001A783D">
              <w:rPr>
                <w:rFonts w:eastAsia="Calibri"/>
                <w:b/>
                <w:sz w:val="22"/>
                <w:szCs w:val="22"/>
              </w:rPr>
              <w:t xml:space="preserve">Computer Skills: </w:t>
            </w:r>
          </w:p>
          <w:p w:rsidR="003D79DE" w:rsidRPr="001A783D" w:rsidRDefault="003D79DE" w:rsidP="001A783D">
            <w:pPr>
              <w:numPr>
                <w:ilvl w:val="0"/>
                <w:numId w:val="43"/>
              </w:numPr>
              <w:rPr>
                <w:sz w:val="22"/>
                <w:szCs w:val="22"/>
              </w:rPr>
            </w:pPr>
            <w:r w:rsidRPr="001A783D">
              <w:rPr>
                <w:rFonts w:eastAsia="Calibri"/>
                <w:sz w:val="22"/>
                <w:szCs w:val="22"/>
              </w:rPr>
              <w:t>Proficiency in current office software applications.</w:t>
            </w:r>
          </w:p>
          <w:p w:rsidR="00111959" w:rsidRPr="001A783D" w:rsidRDefault="00111959" w:rsidP="000E74CB">
            <w:pPr>
              <w:rPr>
                <w:b/>
                <w:sz w:val="22"/>
                <w:szCs w:val="22"/>
              </w:rPr>
            </w:pPr>
          </w:p>
        </w:tc>
      </w:tr>
    </w:tbl>
    <w:p w:rsidR="00B90231" w:rsidRPr="001A783D" w:rsidRDefault="00B90231" w:rsidP="00B90231">
      <w:pPr>
        <w:rPr>
          <w:b/>
          <w:sz w:val="22"/>
          <w:szCs w:val="22"/>
        </w:rPr>
      </w:pPr>
    </w:p>
    <w:p w:rsidR="001D6F8F" w:rsidRPr="001A783D" w:rsidRDefault="001D6F8F" w:rsidP="00B90231">
      <w:pPr>
        <w:rPr>
          <w:b/>
          <w:sz w:val="22"/>
          <w:szCs w:val="22"/>
        </w:rPr>
      </w:pPr>
    </w:p>
    <w:p w:rsidR="001D6F8F" w:rsidRPr="001A783D" w:rsidRDefault="004E2462" w:rsidP="00B90231">
      <w:pPr>
        <w:rPr>
          <w:b/>
          <w:sz w:val="22"/>
          <w:szCs w:val="22"/>
        </w:rPr>
      </w:pPr>
      <w:r w:rsidRPr="001A783D">
        <w:rPr>
          <w:b/>
          <w:sz w:val="22"/>
          <w:szCs w:val="22"/>
        </w:rPr>
        <w:tab/>
      </w:r>
    </w:p>
    <w:sectPr w:rsidR="001D6F8F" w:rsidRPr="001A783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078" w:rsidRDefault="005A0078">
      <w:r>
        <w:separator/>
      </w:r>
    </w:p>
  </w:endnote>
  <w:endnote w:type="continuationSeparator" w:id="0">
    <w:p w:rsidR="005A0078" w:rsidRDefault="005A0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946" w:rsidRDefault="000B6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946" w:rsidRDefault="000B69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946" w:rsidRDefault="000B6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078" w:rsidRDefault="005A0078">
      <w:r>
        <w:separator/>
      </w:r>
    </w:p>
  </w:footnote>
  <w:footnote w:type="continuationSeparator" w:id="0">
    <w:p w:rsidR="005A0078" w:rsidRDefault="005A0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946" w:rsidRDefault="000B69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4079" o:spid="_x0000_s2050" type="#_x0000_t136" style="position:absolute;margin-left:0;margin-top:0;width:515.35pt;height:93.7pt;rotation:315;z-index:-251658752;mso-position-horizontal:center;mso-position-horizontal-relative:margin;mso-position-vertical:center;mso-position-vertical-relative:margin" o:allowincell="f" fillcolor="silver" stroked="f">
          <v:fill opacity=".5"/>
          <v:textpath style="font-family:&quot;Times New Roman&quot;;font-size:1pt" string="Final 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946" w:rsidRDefault="000B69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4080" o:spid="_x0000_s2051" type="#_x0000_t136" style="position:absolute;margin-left:0;margin-top:0;width:515.35pt;height:93.7pt;rotation:315;z-index:-251657728;mso-position-horizontal:center;mso-position-horizontal-relative:margin;mso-position-vertical:center;mso-position-vertical-relative:margin" o:allowincell="f" fillcolor="silver" stroked="f">
          <v:fill opacity=".5"/>
          <v:textpath style="font-family:&quot;Times New Roman&quot;;font-size:1pt" string="Final 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946" w:rsidRDefault="000B69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4078" o:spid="_x0000_s2049" type="#_x0000_t136" style="position:absolute;margin-left:0;margin-top:0;width:515.35pt;height:93.7pt;rotation:315;z-index:-251659776;mso-position-horizontal:center;mso-position-horizontal-relative:margin;mso-position-vertical:center;mso-position-vertical-relative:margin" o:allowincell="f" fillcolor="silver" stroked="f">
          <v:fill opacity=".5"/>
          <v:textpath style="font-family:&quot;Times New Roman&quot;;font-size:1pt" string="Final 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45D"/>
    <w:multiLevelType w:val="hybridMultilevel"/>
    <w:tmpl w:val="AB707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AB527D"/>
    <w:multiLevelType w:val="hybridMultilevel"/>
    <w:tmpl w:val="BC4C3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1B5F7B"/>
    <w:multiLevelType w:val="hybridMultilevel"/>
    <w:tmpl w:val="8C66D1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D6C79"/>
    <w:multiLevelType w:val="hybridMultilevel"/>
    <w:tmpl w:val="76BEC480"/>
    <w:lvl w:ilvl="0" w:tplc="AAC2671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46CE5"/>
    <w:multiLevelType w:val="hybridMultilevel"/>
    <w:tmpl w:val="9D24F9B6"/>
    <w:lvl w:ilvl="0" w:tplc="D71849AC">
      <w:start w:val="1"/>
      <w:numFmt w:val="bullet"/>
      <w:lvlText w:val=""/>
      <w:lvlJc w:val="left"/>
      <w:pPr>
        <w:tabs>
          <w:tab w:val="num" w:pos="72"/>
        </w:tabs>
        <w:ind w:left="144" w:hanging="144"/>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52525"/>
    <w:multiLevelType w:val="hybridMultilevel"/>
    <w:tmpl w:val="5742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749BC"/>
    <w:multiLevelType w:val="hybridMultilevel"/>
    <w:tmpl w:val="0146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D06AB"/>
    <w:multiLevelType w:val="hybridMultilevel"/>
    <w:tmpl w:val="59127960"/>
    <w:lvl w:ilvl="0" w:tplc="1F14ADC8">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4F30DD"/>
    <w:multiLevelType w:val="hybridMultilevel"/>
    <w:tmpl w:val="76F882BA"/>
    <w:lvl w:ilvl="0" w:tplc="1766028C">
      <w:start w:val="1"/>
      <w:numFmt w:val="bullet"/>
      <w:lvlText w:val=""/>
      <w:lvlJc w:val="left"/>
      <w:pPr>
        <w:tabs>
          <w:tab w:val="num" w:pos="360"/>
        </w:tabs>
        <w:ind w:left="360" w:hanging="360"/>
      </w:pPr>
      <w:rPr>
        <w:rFonts w:ascii="Wingdings" w:hAnsi="Wingdings" w:hint="default"/>
        <w:sz w:val="16"/>
      </w:rPr>
    </w:lvl>
    <w:lvl w:ilvl="1" w:tplc="27868792">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F7917"/>
    <w:multiLevelType w:val="hybridMultilevel"/>
    <w:tmpl w:val="58A07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A8577C"/>
    <w:multiLevelType w:val="hybridMultilevel"/>
    <w:tmpl w:val="F85E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8D17B0"/>
    <w:multiLevelType w:val="hybridMultilevel"/>
    <w:tmpl w:val="C444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F90B2D"/>
    <w:multiLevelType w:val="hybridMultilevel"/>
    <w:tmpl w:val="42DEC4FE"/>
    <w:lvl w:ilvl="0" w:tplc="D71849AC">
      <w:start w:val="1"/>
      <w:numFmt w:val="bullet"/>
      <w:lvlText w:val=""/>
      <w:lvlJc w:val="left"/>
      <w:pPr>
        <w:tabs>
          <w:tab w:val="num" w:pos="72"/>
        </w:tabs>
        <w:ind w:left="144" w:hanging="144"/>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2D18F7"/>
    <w:multiLevelType w:val="hybridMultilevel"/>
    <w:tmpl w:val="FBBA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B06581"/>
    <w:multiLevelType w:val="hybridMultilevel"/>
    <w:tmpl w:val="C41AC3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2B83592"/>
    <w:multiLevelType w:val="hybridMultilevel"/>
    <w:tmpl w:val="D47294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357C79"/>
    <w:multiLevelType w:val="hybridMultilevel"/>
    <w:tmpl w:val="05FE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323E6"/>
    <w:multiLevelType w:val="hybridMultilevel"/>
    <w:tmpl w:val="BDFE61B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CDD6616"/>
    <w:multiLevelType w:val="hybridMultilevel"/>
    <w:tmpl w:val="E18E9F5C"/>
    <w:lvl w:ilvl="0" w:tplc="27868792">
      <w:start w:val="1"/>
      <w:numFmt w:val="bullet"/>
      <w:lvlText w:val=""/>
      <w:lvlJc w:val="left"/>
      <w:pPr>
        <w:tabs>
          <w:tab w:val="num" w:pos="360"/>
        </w:tabs>
        <w:ind w:left="36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5226CD"/>
    <w:multiLevelType w:val="hybridMultilevel"/>
    <w:tmpl w:val="9D1014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4C1AE5"/>
    <w:multiLevelType w:val="hybridMultilevel"/>
    <w:tmpl w:val="FECEE472"/>
    <w:lvl w:ilvl="0" w:tplc="9CC488B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0C0B04"/>
    <w:multiLevelType w:val="hybridMultilevel"/>
    <w:tmpl w:val="1EFE3B58"/>
    <w:lvl w:ilvl="0" w:tplc="F6640FD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92420F"/>
    <w:multiLevelType w:val="hybridMultilevel"/>
    <w:tmpl w:val="6A2A6252"/>
    <w:lvl w:ilvl="0" w:tplc="ADB20A4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3555E7"/>
    <w:multiLevelType w:val="hybridMultilevel"/>
    <w:tmpl w:val="85ACB62E"/>
    <w:lvl w:ilvl="0" w:tplc="0409000F">
      <w:start w:val="1"/>
      <w:numFmt w:val="decimal"/>
      <w:lvlText w:val="%1."/>
      <w:lvlJc w:val="left"/>
      <w:pPr>
        <w:tabs>
          <w:tab w:val="num" w:pos="720"/>
        </w:tabs>
        <w:ind w:left="720" w:hanging="360"/>
      </w:pPr>
    </w:lvl>
    <w:lvl w:ilvl="1" w:tplc="E6F25EC2">
      <w:start w:val="1"/>
      <w:numFmt w:val="bullet"/>
      <w:lvlText w:val=""/>
      <w:lvlJc w:val="left"/>
      <w:pPr>
        <w:tabs>
          <w:tab w:val="num" w:pos="1512"/>
        </w:tabs>
        <w:ind w:left="1512" w:hanging="432"/>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362B7F"/>
    <w:multiLevelType w:val="hybridMultilevel"/>
    <w:tmpl w:val="BD52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703B64"/>
    <w:multiLevelType w:val="hybridMultilevel"/>
    <w:tmpl w:val="5006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BA7E2C"/>
    <w:multiLevelType w:val="hybridMultilevel"/>
    <w:tmpl w:val="45426970"/>
    <w:lvl w:ilvl="0" w:tplc="532410E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A05B0A"/>
    <w:multiLevelType w:val="multilevel"/>
    <w:tmpl w:val="BDFE61B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545C05"/>
    <w:multiLevelType w:val="hybridMultilevel"/>
    <w:tmpl w:val="CD88909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C253333"/>
    <w:multiLevelType w:val="hybridMultilevel"/>
    <w:tmpl w:val="B4EC3F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C821FAA"/>
    <w:multiLevelType w:val="hybridMultilevel"/>
    <w:tmpl w:val="EB20B5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CA97976"/>
    <w:multiLevelType w:val="hybridMultilevel"/>
    <w:tmpl w:val="E8EC36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71A9C"/>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A704B84E">
      <w:start w:val="1"/>
      <w:numFmt w:val="bullet"/>
      <w:lvlText w:val=""/>
      <w:lvlJc w:val="left"/>
      <w:pPr>
        <w:tabs>
          <w:tab w:val="num" w:pos="360"/>
        </w:tabs>
        <w:ind w:left="360" w:hanging="360"/>
      </w:pPr>
      <w:rPr>
        <w:rFonts w:ascii="Wingdings" w:hAnsi="Wingdings" w:hint="default"/>
        <w:sz w:val="16"/>
      </w:rPr>
    </w:lvl>
    <w:lvl w:ilvl="2" w:tplc="0DCA6D82">
      <w:start w:val="1"/>
      <w:numFmt w:val="bullet"/>
      <w:lvlText w:val=""/>
      <w:lvlJc w:val="left"/>
      <w:pPr>
        <w:tabs>
          <w:tab w:val="num" w:pos="1800"/>
        </w:tabs>
        <w:ind w:left="1800" w:hanging="180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53FEC"/>
    <w:multiLevelType w:val="hybridMultilevel"/>
    <w:tmpl w:val="F12A9E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41664BD"/>
    <w:multiLevelType w:val="hybridMultilevel"/>
    <w:tmpl w:val="C0761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0056FC"/>
    <w:multiLevelType w:val="hybridMultilevel"/>
    <w:tmpl w:val="A69C5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952CAA"/>
    <w:multiLevelType w:val="hybridMultilevel"/>
    <w:tmpl w:val="6886343C"/>
    <w:lvl w:ilvl="0" w:tplc="532410E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F801F8"/>
    <w:multiLevelType w:val="hybridMultilevel"/>
    <w:tmpl w:val="8FA64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2144427"/>
    <w:multiLevelType w:val="hybridMultilevel"/>
    <w:tmpl w:val="9786693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63646A6"/>
    <w:multiLevelType w:val="hybridMultilevel"/>
    <w:tmpl w:val="FEFE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7D1458"/>
    <w:multiLevelType w:val="hybridMultilevel"/>
    <w:tmpl w:val="5E960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7EAC5018"/>
    <w:multiLevelType w:val="hybridMultilevel"/>
    <w:tmpl w:val="FD08A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E255B1"/>
    <w:multiLevelType w:val="hybridMultilevel"/>
    <w:tmpl w:val="6614AD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0"/>
  </w:num>
  <w:num w:numId="3">
    <w:abstractNumId w:val="21"/>
  </w:num>
  <w:num w:numId="4">
    <w:abstractNumId w:val="38"/>
  </w:num>
  <w:num w:numId="5">
    <w:abstractNumId w:val="15"/>
  </w:num>
  <w:num w:numId="6">
    <w:abstractNumId w:val="42"/>
  </w:num>
  <w:num w:numId="7">
    <w:abstractNumId w:val="34"/>
  </w:num>
  <w:num w:numId="8">
    <w:abstractNumId w:val="41"/>
  </w:num>
  <w:num w:numId="9">
    <w:abstractNumId w:val="29"/>
  </w:num>
  <w:num w:numId="10">
    <w:abstractNumId w:val="14"/>
  </w:num>
  <w:num w:numId="11">
    <w:abstractNumId w:val="30"/>
  </w:num>
  <w:num w:numId="12">
    <w:abstractNumId w:val="0"/>
  </w:num>
  <w:num w:numId="13">
    <w:abstractNumId w:val="28"/>
  </w:num>
  <w:num w:numId="14">
    <w:abstractNumId w:val="4"/>
  </w:num>
  <w:num w:numId="15">
    <w:abstractNumId w:val="19"/>
  </w:num>
  <w:num w:numId="16">
    <w:abstractNumId w:val="12"/>
  </w:num>
  <w:num w:numId="17">
    <w:abstractNumId w:val="3"/>
  </w:num>
  <w:num w:numId="1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7"/>
  </w:num>
  <w:num w:numId="21">
    <w:abstractNumId w:val="27"/>
  </w:num>
  <w:num w:numId="22">
    <w:abstractNumId w:val="33"/>
  </w:num>
  <w:num w:numId="23">
    <w:abstractNumId w:val="2"/>
  </w:num>
  <w:num w:numId="24">
    <w:abstractNumId w:val="23"/>
  </w:num>
  <w:num w:numId="25">
    <w:abstractNumId w:val="26"/>
  </w:num>
  <w:num w:numId="26">
    <w:abstractNumId w:val="8"/>
  </w:num>
  <w:num w:numId="27">
    <w:abstractNumId w:val="36"/>
  </w:num>
  <w:num w:numId="28">
    <w:abstractNumId w:val="18"/>
  </w:num>
  <w:num w:numId="29">
    <w:abstractNumId w:val="32"/>
  </w:num>
  <w:num w:numId="30">
    <w:abstractNumId w:val="10"/>
  </w:num>
  <w:num w:numId="31">
    <w:abstractNumId w:val="9"/>
  </w:num>
  <w:num w:numId="32">
    <w:abstractNumId w:val="37"/>
  </w:num>
  <w:num w:numId="33">
    <w:abstractNumId w:val="39"/>
  </w:num>
  <w:num w:numId="34">
    <w:abstractNumId w:val="1"/>
  </w:num>
  <w:num w:numId="35">
    <w:abstractNumId w:val="40"/>
    <w:lvlOverride w:ilvl="0"/>
    <w:lvlOverride w:ilvl="1"/>
    <w:lvlOverride w:ilvl="2"/>
    <w:lvlOverride w:ilvl="3"/>
    <w:lvlOverride w:ilvl="4"/>
    <w:lvlOverride w:ilvl="5"/>
    <w:lvlOverride w:ilvl="6"/>
    <w:lvlOverride w:ilvl="7"/>
    <w:lvlOverride w:ilvl="8"/>
  </w:num>
  <w:num w:numId="36">
    <w:abstractNumId w:val="35"/>
  </w:num>
  <w:num w:numId="37">
    <w:abstractNumId w:val="25"/>
  </w:num>
  <w:num w:numId="38">
    <w:abstractNumId w:val="24"/>
  </w:num>
  <w:num w:numId="39">
    <w:abstractNumId w:val="11"/>
  </w:num>
  <w:num w:numId="40">
    <w:abstractNumId w:val="6"/>
  </w:num>
  <w:num w:numId="41">
    <w:abstractNumId w:val="13"/>
  </w:num>
  <w:num w:numId="42">
    <w:abstractNumId w:val="16"/>
  </w:num>
  <w:num w:numId="43">
    <w:abstractNumId w:val="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B4"/>
    <w:rsid w:val="00000E0C"/>
    <w:rsid w:val="00003479"/>
    <w:rsid w:val="00007D3F"/>
    <w:rsid w:val="00013AB2"/>
    <w:rsid w:val="000201CF"/>
    <w:rsid w:val="00021D19"/>
    <w:rsid w:val="000240F2"/>
    <w:rsid w:val="0002497D"/>
    <w:rsid w:val="000249AC"/>
    <w:rsid w:val="00026007"/>
    <w:rsid w:val="000269AA"/>
    <w:rsid w:val="0003102E"/>
    <w:rsid w:val="00034CDB"/>
    <w:rsid w:val="000356CB"/>
    <w:rsid w:val="000436C1"/>
    <w:rsid w:val="00046652"/>
    <w:rsid w:val="00060FED"/>
    <w:rsid w:val="000624AA"/>
    <w:rsid w:val="000669C3"/>
    <w:rsid w:val="00070748"/>
    <w:rsid w:val="0007140B"/>
    <w:rsid w:val="0007295A"/>
    <w:rsid w:val="000752E2"/>
    <w:rsid w:val="0007630C"/>
    <w:rsid w:val="00077D3E"/>
    <w:rsid w:val="0008219F"/>
    <w:rsid w:val="00086B04"/>
    <w:rsid w:val="00095C30"/>
    <w:rsid w:val="00097341"/>
    <w:rsid w:val="000A1CC5"/>
    <w:rsid w:val="000A4635"/>
    <w:rsid w:val="000B0CF4"/>
    <w:rsid w:val="000B6946"/>
    <w:rsid w:val="000C3206"/>
    <w:rsid w:val="000C5A53"/>
    <w:rsid w:val="000E2242"/>
    <w:rsid w:val="000E3F4C"/>
    <w:rsid w:val="000E74CB"/>
    <w:rsid w:val="000F1EFF"/>
    <w:rsid w:val="000F3630"/>
    <w:rsid w:val="00103471"/>
    <w:rsid w:val="00106421"/>
    <w:rsid w:val="00110210"/>
    <w:rsid w:val="00111959"/>
    <w:rsid w:val="00124708"/>
    <w:rsid w:val="001314B7"/>
    <w:rsid w:val="00132122"/>
    <w:rsid w:val="0013333D"/>
    <w:rsid w:val="00133B22"/>
    <w:rsid w:val="00141FC4"/>
    <w:rsid w:val="00143306"/>
    <w:rsid w:val="001438CD"/>
    <w:rsid w:val="00145994"/>
    <w:rsid w:val="00152314"/>
    <w:rsid w:val="00156A8E"/>
    <w:rsid w:val="00156C1A"/>
    <w:rsid w:val="00156D74"/>
    <w:rsid w:val="00160495"/>
    <w:rsid w:val="00161FBB"/>
    <w:rsid w:val="00161FF6"/>
    <w:rsid w:val="00163508"/>
    <w:rsid w:val="00165F2F"/>
    <w:rsid w:val="00166801"/>
    <w:rsid w:val="001726D5"/>
    <w:rsid w:val="00186C9F"/>
    <w:rsid w:val="00190CE5"/>
    <w:rsid w:val="0019584D"/>
    <w:rsid w:val="001A0D44"/>
    <w:rsid w:val="001A783D"/>
    <w:rsid w:val="001B53C6"/>
    <w:rsid w:val="001C2C78"/>
    <w:rsid w:val="001C2EFE"/>
    <w:rsid w:val="001D129A"/>
    <w:rsid w:val="001D6F8F"/>
    <w:rsid w:val="001E0B8C"/>
    <w:rsid w:val="001E2268"/>
    <w:rsid w:val="001F1308"/>
    <w:rsid w:val="001F1473"/>
    <w:rsid w:val="001F338D"/>
    <w:rsid w:val="001F681D"/>
    <w:rsid w:val="001F7254"/>
    <w:rsid w:val="002004AA"/>
    <w:rsid w:val="002025E6"/>
    <w:rsid w:val="002110AA"/>
    <w:rsid w:val="00214C38"/>
    <w:rsid w:val="0021733F"/>
    <w:rsid w:val="002203F9"/>
    <w:rsid w:val="0022286A"/>
    <w:rsid w:val="002271E4"/>
    <w:rsid w:val="00227DCA"/>
    <w:rsid w:val="002345CA"/>
    <w:rsid w:val="00237C08"/>
    <w:rsid w:val="0024068D"/>
    <w:rsid w:val="00241C16"/>
    <w:rsid w:val="0024330D"/>
    <w:rsid w:val="0025282B"/>
    <w:rsid w:val="002531EC"/>
    <w:rsid w:val="002613AA"/>
    <w:rsid w:val="00262D14"/>
    <w:rsid w:val="00263CCF"/>
    <w:rsid w:val="002641A5"/>
    <w:rsid w:val="002642CE"/>
    <w:rsid w:val="00264E0E"/>
    <w:rsid w:val="00264EFB"/>
    <w:rsid w:val="002664CF"/>
    <w:rsid w:val="00275DCC"/>
    <w:rsid w:val="002843E3"/>
    <w:rsid w:val="0028620D"/>
    <w:rsid w:val="002930BA"/>
    <w:rsid w:val="002A31CE"/>
    <w:rsid w:val="002A46F4"/>
    <w:rsid w:val="002B1DA6"/>
    <w:rsid w:val="002B4396"/>
    <w:rsid w:val="002B6D76"/>
    <w:rsid w:val="002C0909"/>
    <w:rsid w:val="002C3628"/>
    <w:rsid w:val="002D4976"/>
    <w:rsid w:val="002E0CA9"/>
    <w:rsid w:val="002E2128"/>
    <w:rsid w:val="002E3A08"/>
    <w:rsid w:val="002E63FA"/>
    <w:rsid w:val="002E649D"/>
    <w:rsid w:val="002E7114"/>
    <w:rsid w:val="002F6023"/>
    <w:rsid w:val="0030331D"/>
    <w:rsid w:val="00304752"/>
    <w:rsid w:val="00305459"/>
    <w:rsid w:val="00307373"/>
    <w:rsid w:val="0031598A"/>
    <w:rsid w:val="003214AA"/>
    <w:rsid w:val="00323BBF"/>
    <w:rsid w:val="00331D3A"/>
    <w:rsid w:val="00332AAF"/>
    <w:rsid w:val="00345C82"/>
    <w:rsid w:val="003465F8"/>
    <w:rsid w:val="00346A50"/>
    <w:rsid w:val="00351D97"/>
    <w:rsid w:val="00352BBA"/>
    <w:rsid w:val="00362411"/>
    <w:rsid w:val="00362AF0"/>
    <w:rsid w:val="003631C6"/>
    <w:rsid w:val="00365956"/>
    <w:rsid w:val="00376BF9"/>
    <w:rsid w:val="00385B5B"/>
    <w:rsid w:val="00391456"/>
    <w:rsid w:val="003918DE"/>
    <w:rsid w:val="00392485"/>
    <w:rsid w:val="00395B90"/>
    <w:rsid w:val="003A50E8"/>
    <w:rsid w:val="003A6372"/>
    <w:rsid w:val="003A7E62"/>
    <w:rsid w:val="003B4D77"/>
    <w:rsid w:val="003B5839"/>
    <w:rsid w:val="003B6318"/>
    <w:rsid w:val="003C5338"/>
    <w:rsid w:val="003D0C52"/>
    <w:rsid w:val="003D7176"/>
    <w:rsid w:val="003D79DE"/>
    <w:rsid w:val="003E50B8"/>
    <w:rsid w:val="003E7225"/>
    <w:rsid w:val="003F2BBA"/>
    <w:rsid w:val="004023B8"/>
    <w:rsid w:val="00404DA8"/>
    <w:rsid w:val="004059F3"/>
    <w:rsid w:val="00405ADA"/>
    <w:rsid w:val="00410534"/>
    <w:rsid w:val="00414D38"/>
    <w:rsid w:val="00425C1B"/>
    <w:rsid w:val="00431431"/>
    <w:rsid w:val="00431A47"/>
    <w:rsid w:val="004408CE"/>
    <w:rsid w:val="00450EEA"/>
    <w:rsid w:val="004525AC"/>
    <w:rsid w:val="00452E89"/>
    <w:rsid w:val="0045396E"/>
    <w:rsid w:val="00455C8F"/>
    <w:rsid w:val="0045735C"/>
    <w:rsid w:val="00467A83"/>
    <w:rsid w:val="00474E35"/>
    <w:rsid w:val="0047725C"/>
    <w:rsid w:val="00480FE6"/>
    <w:rsid w:val="00486DD3"/>
    <w:rsid w:val="00491FE8"/>
    <w:rsid w:val="00492B91"/>
    <w:rsid w:val="004A4ADB"/>
    <w:rsid w:val="004B0E81"/>
    <w:rsid w:val="004B603A"/>
    <w:rsid w:val="004B7DCC"/>
    <w:rsid w:val="004C2CA9"/>
    <w:rsid w:val="004D431D"/>
    <w:rsid w:val="004E0695"/>
    <w:rsid w:val="004E2462"/>
    <w:rsid w:val="004E2606"/>
    <w:rsid w:val="004F35C8"/>
    <w:rsid w:val="00501751"/>
    <w:rsid w:val="00502B38"/>
    <w:rsid w:val="0051624B"/>
    <w:rsid w:val="00516DF7"/>
    <w:rsid w:val="00524F0D"/>
    <w:rsid w:val="0052639B"/>
    <w:rsid w:val="00530B4F"/>
    <w:rsid w:val="00544744"/>
    <w:rsid w:val="00544DE3"/>
    <w:rsid w:val="005460BB"/>
    <w:rsid w:val="00547A92"/>
    <w:rsid w:val="005531B7"/>
    <w:rsid w:val="00553B7A"/>
    <w:rsid w:val="00555F96"/>
    <w:rsid w:val="00561858"/>
    <w:rsid w:val="00562DC1"/>
    <w:rsid w:val="00566747"/>
    <w:rsid w:val="00572521"/>
    <w:rsid w:val="00574AF3"/>
    <w:rsid w:val="00580DAA"/>
    <w:rsid w:val="005837D6"/>
    <w:rsid w:val="00590CF3"/>
    <w:rsid w:val="00594973"/>
    <w:rsid w:val="005A0078"/>
    <w:rsid w:val="005B0D12"/>
    <w:rsid w:val="005B4291"/>
    <w:rsid w:val="005B6B7A"/>
    <w:rsid w:val="005C3852"/>
    <w:rsid w:val="005C6F2D"/>
    <w:rsid w:val="005C7162"/>
    <w:rsid w:val="005D0264"/>
    <w:rsid w:val="005D0F56"/>
    <w:rsid w:val="005D6876"/>
    <w:rsid w:val="005E180F"/>
    <w:rsid w:val="005E2547"/>
    <w:rsid w:val="005E3800"/>
    <w:rsid w:val="005E7652"/>
    <w:rsid w:val="005F4BBE"/>
    <w:rsid w:val="00601641"/>
    <w:rsid w:val="00607E01"/>
    <w:rsid w:val="006147CE"/>
    <w:rsid w:val="00621CA4"/>
    <w:rsid w:val="00621FD6"/>
    <w:rsid w:val="00623B5D"/>
    <w:rsid w:val="00624837"/>
    <w:rsid w:val="00637A56"/>
    <w:rsid w:val="006477B3"/>
    <w:rsid w:val="006577F2"/>
    <w:rsid w:val="00657ABD"/>
    <w:rsid w:val="006608D1"/>
    <w:rsid w:val="00661E84"/>
    <w:rsid w:val="00666763"/>
    <w:rsid w:val="00670A8B"/>
    <w:rsid w:val="00671593"/>
    <w:rsid w:val="006725C7"/>
    <w:rsid w:val="00674D2A"/>
    <w:rsid w:val="00676040"/>
    <w:rsid w:val="006778DF"/>
    <w:rsid w:val="00680864"/>
    <w:rsid w:val="006838C4"/>
    <w:rsid w:val="006862C0"/>
    <w:rsid w:val="00687CDF"/>
    <w:rsid w:val="00696141"/>
    <w:rsid w:val="00697D3D"/>
    <w:rsid w:val="006A0E7F"/>
    <w:rsid w:val="006A4F6F"/>
    <w:rsid w:val="006A5BF2"/>
    <w:rsid w:val="006B69A7"/>
    <w:rsid w:val="006C1CBD"/>
    <w:rsid w:val="006C2968"/>
    <w:rsid w:val="006C32E0"/>
    <w:rsid w:val="006C4986"/>
    <w:rsid w:val="006D4274"/>
    <w:rsid w:val="006D5E41"/>
    <w:rsid w:val="006D7AFA"/>
    <w:rsid w:val="006E16CD"/>
    <w:rsid w:val="006E55CD"/>
    <w:rsid w:val="006E6518"/>
    <w:rsid w:val="006E6B9D"/>
    <w:rsid w:val="006F0025"/>
    <w:rsid w:val="006F5FF0"/>
    <w:rsid w:val="00700DBB"/>
    <w:rsid w:val="00705AB3"/>
    <w:rsid w:val="0070717C"/>
    <w:rsid w:val="00720150"/>
    <w:rsid w:val="00721632"/>
    <w:rsid w:val="00724DDF"/>
    <w:rsid w:val="00732056"/>
    <w:rsid w:val="0073409A"/>
    <w:rsid w:val="007358B9"/>
    <w:rsid w:val="00750557"/>
    <w:rsid w:val="007539F5"/>
    <w:rsid w:val="00760C6A"/>
    <w:rsid w:val="00761136"/>
    <w:rsid w:val="007725F5"/>
    <w:rsid w:val="00780F4F"/>
    <w:rsid w:val="00791CE7"/>
    <w:rsid w:val="00792F43"/>
    <w:rsid w:val="007974CB"/>
    <w:rsid w:val="007A1F42"/>
    <w:rsid w:val="007A660F"/>
    <w:rsid w:val="007C74C0"/>
    <w:rsid w:val="007C7B3D"/>
    <w:rsid w:val="007D24ED"/>
    <w:rsid w:val="007D3E78"/>
    <w:rsid w:val="007D4218"/>
    <w:rsid w:val="007D527B"/>
    <w:rsid w:val="007E055C"/>
    <w:rsid w:val="007F4DC8"/>
    <w:rsid w:val="007F55B1"/>
    <w:rsid w:val="007F6AF5"/>
    <w:rsid w:val="0081325D"/>
    <w:rsid w:val="008176E5"/>
    <w:rsid w:val="00821954"/>
    <w:rsid w:val="00822EDE"/>
    <w:rsid w:val="0082757B"/>
    <w:rsid w:val="00830488"/>
    <w:rsid w:val="008337DE"/>
    <w:rsid w:val="008377D1"/>
    <w:rsid w:val="008428BC"/>
    <w:rsid w:val="00844609"/>
    <w:rsid w:val="00851F70"/>
    <w:rsid w:val="00860FCA"/>
    <w:rsid w:val="0086171A"/>
    <w:rsid w:val="00863E3B"/>
    <w:rsid w:val="00863EC2"/>
    <w:rsid w:val="00871DB8"/>
    <w:rsid w:val="0087728D"/>
    <w:rsid w:val="0088754C"/>
    <w:rsid w:val="00891DE6"/>
    <w:rsid w:val="008A0ECB"/>
    <w:rsid w:val="008A1242"/>
    <w:rsid w:val="008A3539"/>
    <w:rsid w:val="008A36E3"/>
    <w:rsid w:val="008B1530"/>
    <w:rsid w:val="008B7BCB"/>
    <w:rsid w:val="008C0CE3"/>
    <w:rsid w:val="008C23D9"/>
    <w:rsid w:val="008C2BA6"/>
    <w:rsid w:val="008C4B3C"/>
    <w:rsid w:val="008C6828"/>
    <w:rsid w:val="008D0BA7"/>
    <w:rsid w:val="008D2A37"/>
    <w:rsid w:val="008D6626"/>
    <w:rsid w:val="008D6784"/>
    <w:rsid w:val="008E0389"/>
    <w:rsid w:val="008E0B11"/>
    <w:rsid w:val="008F0CB4"/>
    <w:rsid w:val="008F0F8B"/>
    <w:rsid w:val="008F6849"/>
    <w:rsid w:val="00900905"/>
    <w:rsid w:val="0090201F"/>
    <w:rsid w:val="00913CEB"/>
    <w:rsid w:val="009225DA"/>
    <w:rsid w:val="00923D03"/>
    <w:rsid w:val="009335B0"/>
    <w:rsid w:val="00934A7F"/>
    <w:rsid w:val="00940062"/>
    <w:rsid w:val="00950C2E"/>
    <w:rsid w:val="00951763"/>
    <w:rsid w:val="009648EB"/>
    <w:rsid w:val="009671E8"/>
    <w:rsid w:val="0097530B"/>
    <w:rsid w:val="00975C53"/>
    <w:rsid w:val="00975CB1"/>
    <w:rsid w:val="0098002F"/>
    <w:rsid w:val="00990A69"/>
    <w:rsid w:val="0099265D"/>
    <w:rsid w:val="00995BEA"/>
    <w:rsid w:val="00996E72"/>
    <w:rsid w:val="009A26ED"/>
    <w:rsid w:val="009A4366"/>
    <w:rsid w:val="009A679A"/>
    <w:rsid w:val="009A748F"/>
    <w:rsid w:val="009B5B1E"/>
    <w:rsid w:val="009C3822"/>
    <w:rsid w:val="009C7418"/>
    <w:rsid w:val="009D3DC2"/>
    <w:rsid w:val="009D5001"/>
    <w:rsid w:val="009E486D"/>
    <w:rsid w:val="009F1690"/>
    <w:rsid w:val="00A04A08"/>
    <w:rsid w:val="00A05730"/>
    <w:rsid w:val="00A062A4"/>
    <w:rsid w:val="00A161A4"/>
    <w:rsid w:val="00A27036"/>
    <w:rsid w:val="00A42935"/>
    <w:rsid w:val="00A446EF"/>
    <w:rsid w:val="00A520FF"/>
    <w:rsid w:val="00A548E3"/>
    <w:rsid w:val="00A5732C"/>
    <w:rsid w:val="00A62D8E"/>
    <w:rsid w:val="00A71FE0"/>
    <w:rsid w:val="00A74DE0"/>
    <w:rsid w:val="00A75E2F"/>
    <w:rsid w:val="00A815D1"/>
    <w:rsid w:val="00A91B20"/>
    <w:rsid w:val="00A93EDB"/>
    <w:rsid w:val="00A94F10"/>
    <w:rsid w:val="00A978A7"/>
    <w:rsid w:val="00A97D19"/>
    <w:rsid w:val="00AA0812"/>
    <w:rsid w:val="00AA13CD"/>
    <w:rsid w:val="00AA588A"/>
    <w:rsid w:val="00AA6F97"/>
    <w:rsid w:val="00AB10D7"/>
    <w:rsid w:val="00AB2E3B"/>
    <w:rsid w:val="00AC32DD"/>
    <w:rsid w:val="00AC4F60"/>
    <w:rsid w:val="00AC6409"/>
    <w:rsid w:val="00AC72D3"/>
    <w:rsid w:val="00AD7792"/>
    <w:rsid w:val="00AE05BA"/>
    <w:rsid w:val="00AE41C7"/>
    <w:rsid w:val="00AE6DAD"/>
    <w:rsid w:val="00AE7A07"/>
    <w:rsid w:val="00AF09E4"/>
    <w:rsid w:val="00AF3937"/>
    <w:rsid w:val="00AF667B"/>
    <w:rsid w:val="00AF7A41"/>
    <w:rsid w:val="00B031C6"/>
    <w:rsid w:val="00B03C64"/>
    <w:rsid w:val="00B1002E"/>
    <w:rsid w:val="00B15B24"/>
    <w:rsid w:val="00B20715"/>
    <w:rsid w:val="00B21F34"/>
    <w:rsid w:val="00B2266A"/>
    <w:rsid w:val="00B26F32"/>
    <w:rsid w:val="00B40415"/>
    <w:rsid w:val="00B43DF8"/>
    <w:rsid w:val="00B473CD"/>
    <w:rsid w:val="00B51A38"/>
    <w:rsid w:val="00B525AC"/>
    <w:rsid w:val="00B553A3"/>
    <w:rsid w:val="00B70F05"/>
    <w:rsid w:val="00B77E79"/>
    <w:rsid w:val="00B815B9"/>
    <w:rsid w:val="00B83C3D"/>
    <w:rsid w:val="00B90231"/>
    <w:rsid w:val="00B92B5E"/>
    <w:rsid w:val="00B94B06"/>
    <w:rsid w:val="00BA21AF"/>
    <w:rsid w:val="00BA638C"/>
    <w:rsid w:val="00BD218C"/>
    <w:rsid w:val="00BD6B18"/>
    <w:rsid w:val="00BE0B58"/>
    <w:rsid w:val="00BE0DAF"/>
    <w:rsid w:val="00BE3F2D"/>
    <w:rsid w:val="00BF15D4"/>
    <w:rsid w:val="00BF23EA"/>
    <w:rsid w:val="00C00DD4"/>
    <w:rsid w:val="00C01992"/>
    <w:rsid w:val="00C02757"/>
    <w:rsid w:val="00C12D20"/>
    <w:rsid w:val="00C239A6"/>
    <w:rsid w:val="00C325C5"/>
    <w:rsid w:val="00C333C3"/>
    <w:rsid w:val="00C408BB"/>
    <w:rsid w:val="00C444AC"/>
    <w:rsid w:val="00C51E93"/>
    <w:rsid w:val="00C61223"/>
    <w:rsid w:val="00C63921"/>
    <w:rsid w:val="00C63A54"/>
    <w:rsid w:val="00C652AC"/>
    <w:rsid w:val="00C65A71"/>
    <w:rsid w:val="00C70B81"/>
    <w:rsid w:val="00C74189"/>
    <w:rsid w:val="00C76FB1"/>
    <w:rsid w:val="00C8252A"/>
    <w:rsid w:val="00C85285"/>
    <w:rsid w:val="00C960EA"/>
    <w:rsid w:val="00CA181A"/>
    <w:rsid w:val="00CA1D52"/>
    <w:rsid w:val="00CB20D9"/>
    <w:rsid w:val="00CB31D4"/>
    <w:rsid w:val="00CB59CA"/>
    <w:rsid w:val="00CB7D36"/>
    <w:rsid w:val="00CC3718"/>
    <w:rsid w:val="00CD360E"/>
    <w:rsid w:val="00CE74C4"/>
    <w:rsid w:val="00CF0FC7"/>
    <w:rsid w:val="00CF2FD9"/>
    <w:rsid w:val="00CF5C82"/>
    <w:rsid w:val="00D05E26"/>
    <w:rsid w:val="00D250AB"/>
    <w:rsid w:val="00D41177"/>
    <w:rsid w:val="00D42863"/>
    <w:rsid w:val="00D46B8D"/>
    <w:rsid w:val="00D53267"/>
    <w:rsid w:val="00D55818"/>
    <w:rsid w:val="00D60B02"/>
    <w:rsid w:val="00D61CBC"/>
    <w:rsid w:val="00D628E3"/>
    <w:rsid w:val="00D64413"/>
    <w:rsid w:val="00D71C86"/>
    <w:rsid w:val="00D821FE"/>
    <w:rsid w:val="00D85098"/>
    <w:rsid w:val="00D85762"/>
    <w:rsid w:val="00D86193"/>
    <w:rsid w:val="00D956AE"/>
    <w:rsid w:val="00D971F1"/>
    <w:rsid w:val="00DB17B0"/>
    <w:rsid w:val="00DB46C9"/>
    <w:rsid w:val="00DC1AEA"/>
    <w:rsid w:val="00DC32C9"/>
    <w:rsid w:val="00DC4678"/>
    <w:rsid w:val="00DD1D40"/>
    <w:rsid w:val="00DD322D"/>
    <w:rsid w:val="00DE429F"/>
    <w:rsid w:val="00E10BDD"/>
    <w:rsid w:val="00E123EF"/>
    <w:rsid w:val="00E2490F"/>
    <w:rsid w:val="00E24EF0"/>
    <w:rsid w:val="00E26560"/>
    <w:rsid w:val="00E279BC"/>
    <w:rsid w:val="00E30AEA"/>
    <w:rsid w:val="00E30BAA"/>
    <w:rsid w:val="00E37CC8"/>
    <w:rsid w:val="00E44BEE"/>
    <w:rsid w:val="00E46A9F"/>
    <w:rsid w:val="00E51781"/>
    <w:rsid w:val="00E62F5E"/>
    <w:rsid w:val="00E63573"/>
    <w:rsid w:val="00E65C3A"/>
    <w:rsid w:val="00E81352"/>
    <w:rsid w:val="00E927BD"/>
    <w:rsid w:val="00EA051C"/>
    <w:rsid w:val="00EB220D"/>
    <w:rsid w:val="00EB3E1C"/>
    <w:rsid w:val="00EB72D7"/>
    <w:rsid w:val="00EC42E1"/>
    <w:rsid w:val="00ED0D3F"/>
    <w:rsid w:val="00EF5B26"/>
    <w:rsid w:val="00EF66D7"/>
    <w:rsid w:val="00F01E66"/>
    <w:rsid w:val="00F121D1"/>
    <w:rsid w:val="00F133E3"/>
    <w:rsid w:val="00F14BE4"/>
    <w:rsid w:val="00F15A15"/>
    <w:rsid w:val="00F16297"/>
    <w:rsid w:val="00F17781"/>
    <w:rsid w:val="00F235A5"/>
    <w:rsid w:val="00F31D7A"/>
    <w:rsid w:val="00F3491A"/>
    <w:rsid w:val="00F37123"/>
    <w:rsid w:val="00F4271C"/>
    <w:rsid w:val="00F51B43"/>
    <w:rsid w:val="00F524CF"/>
    <w:rsid w:val="00F5746F"/>
    <w:rsid w:val="00F574CA"/>
    <w:rsid w:val="00F61EF5"/>
    <w:rsid w:val="00F705E5"/>
    <w:rsid w:val="00F7608A"/>
    <w:rsid w:val="00F7759C"/>
    <w:rsid w:val="00F80A29"/>
    <w:rsid w:val="00F81C2F"/>
    <w:rsid w:val="00F83B8B"/>
    <w:rsid w:val="00F9189A"/>
    <w:rsid w:val="00F91BC0"/>
    <w:rsid w:val="00F926A2"/>
    <w:rsid w:val="00F93C99"/>
    <w:rsid w:val="00F949D2"/>
    <w:rsid w:val="00F96C4D"/>
    <w:rsid w:val="00FA05B0"/>
    <w:rsid w:val="00FA1BB4"/>
    <w:rsid w:val="00FA3749"/>
    <w:rsid w:val="00FA4300"/>
    <w:rsid w:val="00FA6D05"/>
    <w:rsid w:val="00FB00E2"/>
    <w:rsid w:val="00FB11C3"/>
    <w:rsid w:val="00FB2DBD"/>
    <w:rsid w:val="00FB4E3E"/>
    <w:rsid w:val="00FB624E"/>
    <w:rsid w:val="00FC1D7D"/>
    <w:rsid w:val="00FC2BC7"/>
    <w:rsid w:val="00FC3B50"/>
    <w:rsid w:val="00FD01C3"/>
    <w:rsid w:val="00FD08CA"/>
    <w:rsid w:val="00FD2EB3"/>
    <w:rsid w:val="00FE2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7CE5337"/>
  <w15:chartTrackingRefBased/>
  <w15:docId w15:val="{0BE28ED9-A8AA-44F5-B7F9-A61666B5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7DE"/>
    <w:rPr>
      <w:sz w:val="24"/>
      <w:szCs w:val="24"/>
    </w:rPr>
  </w:style>
  <w:style w:type="paragraph" w:styleId="Heading1">
    <w:name w:val="heading 1"/>
    <w:basedOn w:val="Normal"/>
    <w:next w:val="Normal"/>
    <w:qFormat/>
    <w:rsid w:val="004B603A"/>
    <w:pPr>
      <w:keepNext/>
      <w:outlineLvl w:val="0"/>
    </w:pPr>
    <w:rPr>
      <w:b/>
      <w:bCs/>
      <w:u w:val="single"/>
    </w:rPr>
  </w:style>
  <w:style w:type="paragraph" w:styleId="Heading3">
    <w:name w:val="heading 3"/>
    <w:basedOn w:val="Normal"/>
    <w:next w:val="Normal"/>
    <w:qFormat/>
    <w:rsid w:val="00452E89"/>
    <w:pPr>
      <w:keepNext/>
      <w:spacing w:before="240" w:after="60"/>
      <w:outlineLvl w:val="2"/>
    </w:pPr>
    <w:rPr>
      <w:rFonts w:ascii="Arial" w:hAnsi="Arial" w:cs="Arial"/>
      <w:b/>
      <w:bCs/>
      <w:sz w:val="26"/>
      <w:szCs w:val="26"/>
    </w:rPr>
  </w:style>
  <w:style w:type="paragraph" w:styleId="Heading4">
    <w:name w:val="heading 4"/>
    <w:basedOn w:val="Normal"/>
    <w:next w:val="Normal"/>
    <w:qFormat/>
    <w:rsid w:val="00452E89"/>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96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50EEA"/>
    <w:pPr>
      <w:tabs>
        <w:tab w:val="center" w:pos="4320"/>
        <w:tab w:val="right" w:pos="8640"/>
      </w:tabs>
    </w:pPr>
  </w:style>
  <w:style w:type="paragraph" w:styleId="Footer">
    <w:name w:val="footer"/>
    <w:basedOn w:val="Normal"/>
    <w:rsid w:val="00450EEA"/>
    <w:pPr>
      <w:tabs>
        <w:tab w:val="center" w:pos="4320"/>
        <w:tab w:val="right" w:pos="8640"/>
      </w:tabs>
    </w:pPr>
  </w:style>
  <w:style w:type="paragraph" w:styleId="BalloonText">
    <w:name w:val="Balloon Text"/>
    <w:basedOn w:val="Normal"/>
    <w:semiHidden/>
    <w:rsid w:val="00732056"/>
    <w:rPr>
      <w:rFonts w:ascii="Tahoma" w:hAnsi="Tahoma" w:cs="Tahoma"/>
      <w:sz w:val="16"/>
      <w:szCs w:val="16"/>
    </w:rPr>
  </w:style>
  <w:style w:type="character" w:styleId="PageNumber">
    <w:name w:val="page number"/>
    <w:basedOn w:val="DefaultParagraphFont"/>
    <w:rsid w:val="005E180F"/>
  </w:style>
  <w:style w:type="paragraph" w:styleId="BodyText">
    <w:name w:val="Body Text"/>
    <w:basedOn w:val="Normal"/>
    <w:rsid w:val="00003479"/>
    <w:pPr>
      <w:jc w:val="both"/>
    </w:pPr>
    <w:rPr>
      <w:rFonts w:ascii="Arial" w:hAnsi="Arial"/>
      <w:sz w:val="20"/>
    </w:rPr>
  </w:style>
  <w:style w:type="paragraph" w:styleId="ListParagraph">
    <w:name w:val="List Paragraph"/>
    <w:basedOn w:val="Normal"/>
    <w:uiPriority w:val="34"/>
    <w:qFormat/>
    <w:rsid w:val="0011021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82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FPA\Documents\ToRs_Driv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ToRs_Drivers</Template>
  <TotalTime>1</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PROFILE DESCRIPTIONS</vt:lpstr>
    </vt:vector>
  </TitlesOfParts>
  <Company>Home</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DESCRIPTIONS</dc:title>
  <dc:subject/>
  <dc:creator>UNFPA</dc:creator>
  <cp:keywords/>
  <cp:lastModifiedBy>UNFPA</cp:lastModifiedBy>
  <cp:revision>1</cp:revision>
  <cp:lastPrinted>2008-02-14T15:37:00Z</cp:lastPrinted>
  <dcterms:created xsi:type="dcterms:W3CDTF">2018-05-14T13:53:00Z</dcterms:created>
  <dcterms:modified xsi:type="dcterms:W3CDTF">2018-05-14T13:54:00Z</dcterms:modified>
</cp:coreProperties>
</file>