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8FA5" w14:textId="63B0EB9A" w:rsidR="001B27DC" w:rsidRPr="00926AEB" w:rsidRDefault="00590FBF" w:rsidP="00B86B0F">
      <w:pPr>
        <w:rPr>
          <w:rFonts w:ascii="Arial" w:hAnsi="Arial" w:cs="Arial"/>
          <w:b/>
          <w:caps/>
          <w:sz w:val="24"/>
          <w:szCs w:val="24"/>
          <w:u w:val="single"/>
        </w:rPr>
      </w:pPr>
      <w:bookmarkStart w:id="0" w:name="_Toc460493617"/>
      <w:r w:rsidRPr="00926AEB">
        <w:rPr>
          <w:rFonts w:ascii="Arial" w:hAnsi="Arial" w:cs="Arial"/>
          <w:noProof/>
          <w:sz w:val="24"/>
          <w:szCs w:val="24"/>
        </w:rPr>
        <w:drawing>
          <wp:anchor distT="0" distB="0" distL="114300" distR="114300" simplePos="0" relativeHeight="251658240" behindDoc="0" locked="0" layoutInCell="1" allowOverlap="1" wp14:anchorId="154B528F" wp14:editId="08D470DB">
            <wp:simplePos x="0" y="0"/>
            <wp:positionH relativeFrom="margin">
              <wp:posOffset>-120650</wp:posOffset>
            </wp:positionH>
            <wp:positionV relativeFrom="paragraph">
              <wp:posOffset>0</wp:posOffset>
            </wp:positionV>
            <wp:extent cx="1237531" cy="640080"/>
            <wp:effectExtent l="0" t="0" r="0" b="0"/>
            <wp:wrapSquare wrapText="bothSides"/>
            <wp:docPr id="1" name="Picture 1" descr="C:\Users\UNFPA User\Pictures\UNFPA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FPA User\Pictures\UNFPA New log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43755" b="26437"/>
                    <a:stretch/>
                  </pic:blipFill>
                  <pic:spPr bwMode="auto">
                    <a:xfrm>
                      <a:off x="0" y="0"/>
                      <a:ext cx="1237531" cy="640080"/>
                    </a:xfrm>
                    <a:prstGeom prst="rect">
                      <a:avLst/>
                    </a:prstGeom>
                    <a:noFill/>
                    <a:ln>
                      <a:noFill/>
                    </a:ln>
                    <a:extLst>
                      <a:ext uri="{53640926-AAD7-44D8-BBD7-CCE9431645EC}">
                        <a14:shadowObscured xmlns:a14="http://schemas.microsoft.com/office/drawing/2010/main"/>
                      </a:ext>
                    </a:extLst>
                  </pic:spPr>
                </pic:pic>
              </a:graphicData>
            </a:graphic>
          </wp:anchor>
        </w:drawing>
      </w:r>
    </w:p>
    <w:p w14:paraId="7B98D1C2" w14:textId="07C91546" w:rsidR="00590FBF" w:rsidRPr="00926AEB" w:rsidRDefault="00590FBF" w:rsidP="00B86B0F">
      <w:pPr>
        <w:rPr>
          <w:rFonts w:ascii="Arial" w:hAnsi="Arial" w:cs="Arial"/>
          <w:b/>
          <w:caps/>
          <w:sz w:val="24"/>
          <w:szCs w:val="24"/>
          <w:u w:val="single"/>
        </w:rPr>
      </w:pPr>
    </w:p>
    <w:p w14:paraId="60D5C6E2" w14:textId="77777777" w:rsidR="00590FBF" w:rsidRPr="00926AEB" w:rsidRDefault="00590FBF" w:rsidP="00B86B0F">
      <w:pPr>
        <w:rPr>
          <w:rFonts w:ascii="Arial" w:hAnsi="Arial" w:cs="Arial"/>
          <w:b/>
          <w:caps/>
          <w:sz w:val="24"/>
          <w:szCs w:val="24"/>
          <w:u w:val="single"/>
        </w:rPr>
      </w:pPr>
    </w:p>
    <w:tbl>
      <w:tblPr>
        <w:tblStyle w:val="TableGrid1"/>
        <w:tblW w:w="0" w:type="auto"/>
        <w:tblLook w:val="04A0" w:firstRow="1" w:lastRow="0" w:firstColumn="1" w:lastColumn="0" w:noHBand="0" w:noVBand="1"/>
      </w:tblPr>
      <w:tblGrid>
        <w:gridCol w:w="2405"/>
        <w:gridCol w:w="6612"/>
      </w:tblGrid>
      <w:tr w:rsidR="00926AEB" w:rsidRPr="00926AEB" w14:paraId="11F2D960" w14:textId="77777777" w:rsidTr="00926AEB">
        <w:tc>
          <w:tcPr>
            <w:tcW w:w="2405" w:type="dxa"/>
          </w:tcPr>
          <w:p w14:paraId="4AA0C2A5" w14:textId="77777777" w:rsidR="00590FBF" w:rsidRPr="00590FBF" w:rsidRDefault="00590FBF" w:rsidP="00590FBF">
            <w:pPr>
              <w:spacing w:before="0" w:after="0"/>
              <w:rPr>
                <w:rFonts w:ascii="Arial" w:eastAsia="Calibri" w:hAnsi="Arial" w:cs="Arial"/>
                <w:b/>
                <w:sz w:val="24"/>
                <w:szCs w:val="24"/>
              </w:rPr>
            </w:pPr>
            <w:r w:rsidRPr="00590FBF">
              <w:rPr>
                <w:rFonts w:ascii="Arial" w:eastAsia="Calibri" w:hAnsi="Arial" w:cs="Arial"/>
                <w:b/>
                <w:sz w:val="24"/>
                <w:szCs w:val="24"/>
              </w:rPr>
              <w:t>Type of Consultancy</w:t>
            </w:r>
          </w:p>
        </w:tc>
        <w:tc>
          <w:tcPr>
            <w:tcW w:w="6612" w:type="dxa"/>
          </w:tcPr>
          <w:p w14:paraId="1458138E" w14:textId="622DF084" w:rsidR="00590FBF" w:rsidRPr="00590FBF" w:rsidRDefault="0016733C" w:rsidP="00590FBF">
            <w:pPr>
              <w:spacing w:before="0" w:after="0"/>
              <w:rPr>
                <w:rFonts w:ascii="Arial" w:eastAsia="Calibri" w:hAnsi="Arial" w:cs="Arial"/>
                <w:sz w:val="24"/>
                <w:szCs w:val="24"/>
                <w:lang w:val="en-US"/>
              </w:rPr>
            </w:pPr>
            <w:r w:rsidRPr="0016733C">
              <w:rPr>
                <w:rFonts w:ascii="Arial" w:eastAsia="Calibri" w:hAnsi="Arial" w:cs="Arial"/>
                <w:sz w:val="24"/>
                <w:szCs w:val="24"/>
                <w:lang w:val="en-US"/>
              </w:rPr>
              <w:t>Firm</w:t>
            </w:r>
          </w:p>
        </w:tc>
      </w:tr>
      <w:tr w:rsidR="00926AEB" w:rsidRPr="00590FBF" w14:paraId="0523CE65" w14:textId="77777777" w:rsidTr="00926AEB">
        <w:tc>
          <w:tcPr>
            <w:tcW w:w="2405" w:type="dxa"/>
          </w:tcPr>
          <w:p w14:paraId="2C89E07D" w14:textId="77777777" w:rsidR="00590FBF" w:rsidRPr="00590FBF" w:rsidRDefault="00590FBF" w:rsidP="00590FBF">
            <w:pPr>
              <w:spacing w:before="0" w:after="0"/>
              <w:rPr>
                <w:rFonts w:ascii="Arial" w:eastAsia="Calibri" w:hAnsi="Arial" w:cs="Arial"/>
                <w:b/>
                <w:sz w:val="24"/>
                <w:szCs w:val="24"/>
              </w:rPr>
            </w:pPr>
            <w:r w:rsidRPr="00590FBF">
              <w:rPr>
                <w:rFonts w:ascii="Arial" w:eastAsia="Calibri" w:hAnsi="Arial" w:cs="Arial"/>
                <w:b/>
                <w:sz w:val="24"/>
                <w:szCs w:val="24"/>
              </w:rPr>
              <w:t xml:space="preserve">Title </w:t>
            </w:r>
          </w:p>
        </w:tc>
        <w:tc>
          <w:tcPr>
            <w:tcW w:w="6612" w:type="dxa"/>
          </w:tcPr>
          <w:p w14:paraId="4075E01F" w14:textId="77777777" w:rsidR="00590FBF" w:rsidRPr="00590FBF" w:rsidRDefault="00590FBF" w:rsidP="00590FBF">
            <w:pPr>
              <w:spacing w:before="0" w:after="0"/>
              <w:rPr>
                <w:rFonts w:ascii="Arial" w:eastAsia="Calibri" w:hAnsi="Arial" w:cs="Arial"/>
                <w:sz w:val="24"/>
                <w:szCs w:val="24"/>
              </w:rPr>
            </w:pPr>
            <w:r w:rsidRPr="00590FBF">
              <w:rPr>
                <w:rFonts w:ascii="Arial" w:eastAsia="Calibri" w:hAnsi="Arial" w:cs="Arial"/>
                <w:sz w:val="24"/>
                <w:szCs w:val="24"/>
              </w:rPr>
              <w:t xml:space="preserve">Short Term Technical Assistance (STTA) </w:t>
            </w:r>
          </w:p>
        </w:tc>
      </w:tr>
      <w:tr w:rsidR="00926AEB" w:rsidRPr="00590FBF" w14:paraId="312109E4" w14:textId="77777777" w:rsidTr="00926AEB">
        <w:tc>
          <w:tcPr>
            <w:tcW w:w="2405" w:type="dxa"/>
          </w:tcPr>
          <w:p w14:paraId="49B1B6F5" w14:textId="77777777" w:rsidR="00590FBF" w:rsidRPr="00590FBF" w:rsidRDefault="00590FBF" w:rsidP="00590FBF">
            <w:pPr>
              <w:spacing w:before="0" w:after="0"/>
              <w:rPr>
                <w:rFonts w:ascii="Arial" w:eastAsia="Calibri" w:hAnsi="Arial" w:cs="Arial"/>
                <w:b/>
                <w:sz w:val="24"/>
                <w:szCs w:val="24"/>
              </w:rPr>
            </w:pPr>
            <w:r w:rsidRPr="00590FBF">
              <w:rPr>
                <w:rFonts w:ascii="Arial" w:eastAsia="Calibri" w:hAnsi="Arial" w:cs="Arial"/>
                <w:b/>
                <w:sz w:val="24"/>
                <w:szCs w:val="24"/>
              </w:rPr>
              <w:t>Purpose</w:t>
            </w:r>
          </w:p>
        </w:tc>
        <w:tc>
          <w:tcPr>
            <w:tcW w:w="6612" w:type="dxa"/>
          </w:tcPr>
          <w:p w14:paraId="41C4ACAC" w14:textId="77777777" w:rsidR="00590FBF" w:rsidRPr="00590FBF" w:rsidRDefault="00590FBF" w:rsidP="00590FBF">
            <w:pPr>
              <w:spacing w:before="0" w:after="0"/>
              <w:rPr>
                <w:rFonts w:ascii="Arial" w:eastAsia="Calibri" w:hAnsi="Arial" w:cs="Arial"/>
                <w:sz w:val="24"/>
                <w:szCs w:val="24"/>
              </w:rPr>
            </w:pPr>
            <w:r w:rsidRPr="00590FBF">
              <w:rPr>
                <w:rFonts w:ascii="Arial" w:eastAsia="Calibri" w:hAnsi="Arial" w:cs="Arial"/>
                <w:sz w:val="24"/>
                <w:szCs w:val="24"/>
              </w:rPr>
              <w:t>To Review and Update of the Health Sector Supply Chain Strategy</w:t>
            </w:r>
          </w:p>
        </w:tc>
      </w:tr>
      <w:tr w:rsidR="00926AEB" w:rsidRPr="00590FBF" w14:paraId="7440965A" w14:textId="77777777" w:rsidTr="00926AEB">
        <w:tc>
          <w:tcPr>
            <w:tcW w:w="2405" w:type="dxa"/>
          </w:tcPr>
          <w:p w14:paraId="2C12DEB0" w14:textId="77777777" w:rsidR="00590FBF" w:rsidRPr="00590FBF" w:rsidRDefault="00590FBF" w:rsidP="00590FBF">
            <w:pPr>
              <w:spacing w:before="0" w:after="0"/>
              <w:rPr>
                <w:rFonts w:ascii="Arial" w:eastAsia="Calibri" w:hAnsi="Arial" w:cs="Arial"/>
                <w:b/>
                <w:sz w:val="24"/>
                <w:szCs w:val="24"/>
              </w:rPr>
            </w:pPr>
            <w:r w:rsidRPr="00590FBF">
              <w:rPr>
                <w:rFonts w:ascii="Arial" w:eastAsia="Calibri" w:hAnsi="Arial" w:cs="Arial"/>
                <w:b/>
                <w:sz w:val="24"/>
                <w:szCs w:val="24"/>
              </w:rPr>
              <w:t>Duration</w:t>
            </w:r>
          </w:p>
        </w:tc>
        <w:tc>
          <w:tcPr>
            <w:tcW w:w="6612" w:type="dxa"/>
          </w:tcPr>
          <w:p w14:paraId="6AF5D6DC" w14:textId="4B0ED44C" w:rsidR="00590FBF" w:rsidRPr="00590FBF" w:rsidRDefault="00EB0203" w:rsidP="00590FBF">
            <w:pPr>
              <w:spacing w:before="0" w:after="0"/>
              <w:rPr>
                <w:rFonts w:ascii="Arial" w:eastAsia="Calibri" w:hAnsi="Arial" w:cs="Arial"/>
                <w:sz w:val="24"/>
                <w:szCs w:val="24"/>
              </w:rPr>
            </w:pPr>
            <w:r>
              <w:rPr>
                <w:rFonts w:ascii="Arial" w:eastAsia="Calibri" w:hAnsi="Arial" w:cs="Arial"/>
                <w:sz w:val="24"/>
                <w:szCs w:val="24"/>
                <w:lang w:val="en-US"/>
              </w:rPr>
              <w:t>4</w:t>
            </w:r>
            <w:r w:rsidR="00590FBF" w:rsidRPr="00590FBF">
              <w:rPr>
                <w:rFonts w:ascii="Arial" w:eastAsia="Calibri" w:hAnsi="Arial" w:cs="Arial"/>
                <w:sz w:val="24"/>
                <w:szCs w:val="24"/>
              </w:rPr>
              <w:t xml:space="preserve"> months</w:t>
            </w:r>
          </w:p>
        </w:tc>
      </w:tr>
      <w:tr w:rsidR="00926AEB" w:rsidRPr="00590FBF" w14:paraId="3DFE3E17" w14:textId="77777777" w:rsidTr="00926AEB">
        <w:tc>
          <w:tcPr>
            <w:tcW w:w="2405" w:type="dxa"/>
          </w:tcPr>
          <w:p w14:paraId="6CD4F234" w14:textId="77777777" w:rsidR="00590FBF" w:rsidRPr="00590FBF" w:rsidRDefault="00590FBF" w:rsidP="00590FBF">
            <w:pPr>
              <w:spacing w:before="0" w:after="0"/>
              <w:rPr>
                <w:rFonts w:ascii="Arial" w:eastAsia="Calibri" w:hAnsi="Arial" w:cs="Arial"/>
                <w:b/>
                <w:sz w:val="24"/>
                <w:szCs w:val="24"/>
              </w:rPr>
            </w:pPr>
            <w:r w:rsidRPr="00590FBF">
              <w:rPr>
                <w:rFonts w:ascii="Arial" w:eastAsia="Calibri" w:hAnsi="Arial" w:cs="Arial"/>
                <w:b/>
                <w:sz w:val="24"/>
                <w:szCs w:val="24"/>
              </w:rPr>
              <w:t>Reporting to</w:t>
            </w:r>
          </w:p>
        </w:tc>
        <w:tc>
          <w:tcPr>
            <w:tcW w:w="6612" w:type="dxa"/>
          </w:tcPr>
          <w:p w14:paraId="405CAA4E" w14:textId="77777777" w:rsidR="00590FBF" w:rsidRPr="00590FBF" w:rsidRDefault="00590FBF" w:rsidP="00590FBF">
            <w:pPr>
              <w:spacing w:before="0" w:after="0"/>
              <w:rPr>
                <w:rFonts w:ascii="Arial" w:eastAsia="Calibri" w:hAnsi="Arial" w:cs="Arial"/>
                <w:sz w:val="24"/>
                <w:szCs w:val="24"/>
              </w:rPr>
            </w:pPr>
            <w:r w:rsidRPr="00590FBF">
              <w:rPr>
                <w:rFonts w:ascii="Arial" w:eastAsia="Calibri" w:hAnsi="Arial" w:cs="Arial"/>
                <w:sz w:val="24"/>
                <w:szCs w:val="24"/>
              </w:rPr>
              <w:t>Sexual and Reproductive Health Programme Specialist</w:t>
            </w:r>
          </w:p>
        </w:tc>
      </w:tr>
    </w:tbl>
    <w:p w14:paraId="169020C6" w14:textId="029A33A2" w:rsidR="001B27DC" w:rsidRPr="00926AEB" w:rsidRDefault="00590FBF" w:rsidP="00CF45F1">
      <w:pPr>
        <w:pStyle w:val="ListParagraph"/>
        <w:numPr>
          <w:ilvl w:val="0"/>
          <w:numId w:val="40"/>
        </w:numPr>
        <w:rPr>
          <w:rFonts w:ascii="Arial" w:hAnsi="Arial" w:cs="Arial"/>
          <w:b/>
          <w:caps/>
          <w:sz w:val="24"/>
          <w:szCs w:val="24"/>
          <w:u w:val="single"/>
        </w:rPr>
      </w:pPr>
      <w:r w:rsidRPr="00926AEB">
        <w:rPr>
          <w:rFonts w:ascii="Arial" w:hAnsi="Arial" w:cs="Arial"/>
          <w:b/>
          <w:caps/>
          <w:sz w:val="24"/>
          <w:szCs w:val="24"/>
          <w:u w:val="single"/>
        </w:rPr>
        <w:t>Background</w:t>
      </w:r>
    </w:p>
    <w:p w14:paraId="3ACB6D79" w14:textId="73E60458" w:rsidR="00590FBF" w:rsidRPr="00926AEB" w:rsidRDefault="00590FBF" w:rsidP="00CF45F1">
      <w:pPr>
        <w:jc w:val="both"/>
        <w:rPr>
          <w:rFonts w:ascii="Arial" w:hAnsi="Arial" w:cs="Arial"/>
          <w:sz w:val="24"/>
          <w:szCs w:val="24"/>
        </w:rPr>
      </w:pPr>
      <w:r w:rsidRPr="00926AEB">
        <w:rPr>
          <w:rFonts w:ascii="Arial" w:hAnsi="Arial" w:cs="Arial"/>
          <w:sz w:val="24"/>
          <w:szCs w:val="24"/>
        </w:rPr>
        <w:t xml:space="preserve">The United Nations Population Fund has been supporting the Ministry of Health to improve access to essential medicines to the population of Zambia. In recent years, there have been a number of interventions by the Government of Zambia and Cooperating Partners to improve drug availability at health facility level. Despite all these efforts, health </w:t>
      </w:r>
      <w:proofErr w:type="spellStart"/>
      <w:r w:rsidRPr="00926AEB">
        <w:rPr>
          <w:rFonts w:ascii="Arial" w:hAnsi="Arial" w:cs="Arial"/>
          <w:sz w:val="24"/>
          <w:szCs w:val="24"/>
        </w:rPr>
        <w:t>centres</w:t>
      </w:r>
      <w:proofErr w:type="spellEnd"/>
      <w:r w:rsidRPr="00926AEB">
        <w:rPr>
          <w:rFonts w:ascii="Arial" w:hAnsi="Arial" w:cs="Arial"/>
          <w:sz w:val="24"/>
          <w:szCs w:val="24"/>
        </w:rPr>
        <w:t xml:space="preserve"> across Zambia continue to face difficulties accessing Drugs and Medical Supplies.</w:t>
      </w:r>
    </w:p>
    <w:p w14:paraId="5A4193B0" w14:textId="33F88A83" w:rsidR="00590FBF" w:rsidRPr="00926AEB" w:rsidRDefault="00C70706" w:rsidP="00CF45F1">
      <w:pPr>
        <w:jc w:val="both"/>
        <w:rPr>
          <w:rFonts w:ascii="Arial" w:hAnsi="Arial" w:cs="Arial"/>
          <w:sz w:val="24"/>
          <w:szCs w:val="24"/>
        </w:rPr>
      </w:pPr>
      <w:r w:rsidRPr="00926AEB">
        <w:rPr>
          <w:rFonts w:ascii="Arial" w:hAnsi="Arial" w:cs="Arial"/>
          <w:sz w:val="24"/>
          <w:szCs w:val="24"/>
        </w:rPr>
        <w:t xml:space="preserve">Medicine access has remained as one of the leading causes of poor health outcomes in Zambia. While many factors have influenced medicine access at all levels, the capacity of the in-country supply chain to accurately forecast, procure and deliver essential medicines and health supplies on time to the health </w:t>
      </w:r>
      <w:proofErr w:type="spellStart"/>
      <w:r w:rsidRPr="00926AEB">
        <w:rPr>
          <w:rFonts w:ascii="Arial" w:hAnsi="Arial" w:cs="Arial"/>
          <w:sz w:val="24"/>
          <w:szCs w:val="24"/>
        </w:rPr>
        <w:t>centres</w:t>
      </w:r>
      <w:proofErr w:type="spellEnd"/>
      <w:r w:rsidRPr="00926AEB">
        <w:rPr>
          <w:rFonts w:ascii="Arial" w:hAnsi="Arial" w:cs="Arial"/>
          <w:sz w:val="24"/>
          <w:szCs w:val="24"/>
        </w:rPr>
        <w:t xml:space="preserve"> remains a major constraint.</w:t>
      </w:r>
    </w:p>
    <w:p w14:paraId="60E6A25F" w14:textId="07C1534E" w:rsidR="00C70706" w:rsidRPr="00926AEB" w:rsidRDefault="00C70706" w:rsidP="00CF45F1">
      <w:pPr>
        <w:jc w:val="both"/>
        <w:rPr>
          <w:rFonts w:ascii="Arial" w:hAnsi="Arial" w:cs="Arial"/>
          <w:sz w:val="24"/>
          <w:szCs w:val="24"/>
        </w:rPr>
      </w:pPr>
      <w:r w:rsidRPr="00926AEB">
        <w:rPr>
          <w:rFonts w:ascii="Arial" w:hAnsi="Arial" w:cs="Arial"/>
          <w:sz w:val="24"/>
          <w:szCs w:val="24"/>
        </w:rPr>
        <w:t>To this end, the Ministry of Health ha</w:t>
      </w:r>
      <w:r w:rsidR="00CF45F1" w:rsidRPr="00926AEB">
        <w:rPr>
          <w:rFonts w:ascii="Arial" w:hAnsi="Arial" w:cs="Arial"/>
          <w:sz w:val="24"/>
          <w:szCs w:val="24"/>
        </w:rPr>
        <w:t>s</w:t>
      </w:r>
      <w:r w:rsidRPr="00926AEB">
        <w:rPr>
          <w:rFonts w:ascii="Arial" w:hAnsi="Arial" w:cs="Arial"/>
          <w:sz w:val="24"/>
          <w:szCs w:val="24"/>
        </w:rPr>
        <w:t xml:space="preserve"> been using the </w:t>
      </w:r>
      <w:bookmarkStart w:id="1" w:name="_Hlk97561204"/>
      <w:r w:rsidRPr="00926AEB">
        <w:rPr>
          <w:rFonts w:ascii="Arial" w:hAnsi="Arial" w:cs="Arial"/>
          <w:sz w:val="24"/>
          <w:szCs w:val="24"/>
        </w:rPr>
        <w:t xml:space="preserve">Health Sector Supply Chain Strategy and the corresponding Implementation Plans </w:t>
      </w:r>
      <w:bookmarkEnd w:id="1"/>
      <w:r w:rsidR="00CF45F1" w:rsidRPr="00926AEB">
        <w:rPr>
          <w:rFonts w:ascii="Arial" w:hAnsi="Arial" w:cs="Arial"/>
          <w:sz w:val="24"/>
          <w:szCs w:val="24"/>
        </w:rPr>
        <w:t xml:space="preserve">developed </w:t>
      </w:r>
      <w:r w:rsidRPr="00926AEB">
        <w:rPr>
          <w:rFonts w:ascii="Arial" w:hAnsi="Arial" w:cs="Arial"/>
          <w:sz w:val="24"/>
          <w:szCs w:val="24"/>
        </w:rPr>
        <w:t xml:space="preserve">through a consultative process with a view to present a significant change in the way the supply chain of essential medicines and medical supplies are managed. </w:t>
      </w:r>
      <w:r w:rsidR="00CF45F1" w:rsidRPr="00926AEB">
        <w:rPr>
          <w:rFonts w:ascii="Arial" w:hAnsi="Arial" w:cs="Arial"/>
          <w:sz w:val="24"/>
          <w:szCs w:val="24"/>
        </w:rPr>
        <w:t>The</w:t>
      </w:r>
      <w:r w:rsidRPr="00926AEB">
        <w:rPr>
          <w:rFonts w:ascii="Arial" w:hAnsi="Arial" w:cs="Arial"/>
          <w:sz w:val="24"/>
          <w:szCs w:val="24"/>
        </w:rPr>
        <w:t xml:space="preserve"> plans having been placing emphasis on all elements of the public health supply chain cycle which include quantification, procurement and distribution up to the last mile. </w:t>
      </w:r>
    </w:p>
    <w:p w14:paraId="326AE071" w14:textId="557E690D" w:rsidR="00CF45F1" w:rsidRPr="00926AEB" w:rsidRDefault="00CF45F1" w:rsidP="00CF45F1">
      <w:pPr>
        <w:spacing w:before="0" w:after="0"/>
        <w:jc w:val="both"/>
        <w:rPr>
          <w:rFonts w:ascii="Arial" w:eastAsia="Calibri" w:hAnsi="Arial" w:cs="Arial"/>
          <w:sz w:val="24"/>
          <w:szCs w:val="24"/>
        </w:rPr>
      </w:pPr>
      <w:r w:rsidRPr="00926AEB">
        <w:rPr>
          <w:rFonts w:ascii="Arial" w:hAnsi="Arial" w:cs="Arial"/>
          <w:sz w:val="24"/>
          <w:szCs w:val="24"/>
        </w:rPr>
        <w:t xml:space="preserve">In order to appreciate the impact of the 2017-2019 Health Sector Supply Chain Strategy and Implementation Plan, the Ministry of Health with support from the United Nations Population Fund would like to engage a consulting firm to </w:t>
      </w:r>
      <w:r w:rsidRPr="00926AEB">
        <w:rPr>
          <w:rFonts w:ascii="Arial" w:eastAsia="Calibri" w:hAnsi="Arial" w:cs="Arial"/>
          <w:sz w:val="24"/>
          <w:szCs w:val="24"/>
          <w:lang w:val="en-ZM"/>
        </w:rPr>
        <w:t>review</w:t>
      </w:r>
      <w:r w:rsidRPr="00590FBF">
        <w:rPr>
          <w:rFonts w:ascii="Arial" w:eastAsia="Calibri" w:hAnsi="Arial" w:cs="Arial"/>
          <w:sz w:val="24"/>
          <w:szCs w:val="24"/>
          <w:lang w:val="en-ZM"/>
        </w:rPr>
        <w:t xml:space="preserve"> and </w:t>
      </w:r>
      <w:r w:rsidRPr="00926AEB">
        <w:rPr>
          <w:rFonts w:ascii="Arial" w:eastAsia="Calibri" w:hAnsi="Arial" w:cs="Arial"/>
          <w:sz w:val="24"/>
          <w:szCs w:val="24"/>
        </w:rPr>
        <w:t>u</w:t>
      </w:r>
      <w:proofErr w:type="spellStart"/>
      <w:r w:rsidRPr="00590FBF">
        <w:rPr>
          <w:rFonts w:ascii="Arial" w:eastAsia="Calibri" w:hAnsi="Arial" w:cs="Arial"/>
          <w:sz w:val="24"/>
          <w:szCs w:val="24"/>
          <w:lang w:val="en-ZM"/>
        </w:rPr>
        <w:t>pdate</w:t>
      </w:r>
      <w:proofErr w:type="spellEnd"/>
      <w:r w:rsidRPr="00590FBF">
        <w:rPr>
          <w:rFonts w:ascii="Arial" w:eastAsia="Calibri" w:hAnsi="Arial" w:cs="Arial"/>
          <w:sz w:val="24"/>
          <w:szCs w:val="24"/>
          <w:lang w:val="en-ZM"/>
        </w:rPr>
        <w:t xml:space="preserve"> of the Health Sector Supply Chain Strategy</w:t>
      </w:r>
      <w:r w:rsidRPr="00926AEB">
        <w:rPr>
          <w:rFonts w:ascii="Arial" w:eastAsia="Calibri" w:hAnsi="Arial" w:cs="Arial"/>
          <w:sz w:val="24"/>
          <w:szCs w:val="24"/>
        </w:rPr>
        <w:t>.</w:t>
      </w:r>
    </w:p>
    <w:p w14:paraId="1C32385C" w14:textId="0B3E3337" w:rsidR="00B86B0F" w:rsidRPr="00926AEB" w:rsidRDefault="003E5D78" w:rsidP="00CF45F1">
      <w:pPr>
        <w:pStyle w:val="ListParagraph"/>
        <w:numPr>
          <w:ilvl w:val="0"/>
          <w:numId w:val="40"/>
        </w:numPr>
        <w:rPr>
          <w:rFonts w:ascii="Arial" w:hAnsi="Arial" w:cs="Arial"/>
          <w:b/>
          <w:caps/>
          <w:sz w:val="24"/>
          <w:szCs w:val="24"/>
          <w:u w:val="single"/>
        </w:rPr>
      </w:pPr>
      <w:r w:rsidRPr="00926AEB">
        <w:rPr>
          <w:rFonts w:ascii="Arial" w:hAnsi="Arial" w:cs="Arial"/>
          <w:b/>
          <w:caps/>
          <w:sz w:val="24"/>
          <w:szCs w:val="24"/>
          <w:u w:val="single"/>
        </w:rPr>
        <w:t xml:space="preserve">scope </w:t>
      </w:r>
      <w:r w:rsidR="00B86B0F" w:rsidRPr="00926AEB">
        <w:rPr>
          <w:rFonts w:ascii="Arial" w:hAnsi="Arial" w:cs="Arial"/>
          <w:b/>
          <w:caps/>
          <w:sz w:val="24"/>
          <w:szCs w:val="24"/>
          <w:u w:val="single"/>
        </w:rPr>
        <w:t>of Work</w:t>
      </w:r>
      <w:bookmarkEnd w:id="0"/>
    </w:p>
    <w:p w14:paraId="4DA8E096" w14:textId="4A87930E" w:rsidR="004C76AB" w:rsidRPr="00926AEB" w:rsidRDefault="00B86B0F" w:rsidP="00190856">
      <w:pPr>
        <w:pStyle w:val="Style2"/>
        <w:ind w:left="0" w:firstLine="0"/>
        <w:jc w:val="both"/>
        <w:rPr>
          <w:rFonts w:ascii="Arial" w:hAnsi="Arial" w:cs="Arial"/>
          <w:sz w:val="24"/>
          <w:szCs w:val="24"/>
        </w:rPr>
      </w:pPr>
      <w:r w:rsidRPr="00926AEB">
        <w:rPr>
          <w:rFonts w:ascii="Arial" w:hAnsi="Arial" w:cs="Arial"/>
          <w:sz w:val="24"/>
          <w:szCs w:val="24"/>
        </w:rPr>
        <w:t xml:space="preserve">Under this </w:t>
      </w:r>
      <w:r w:rsidR="003E5D78" w:rsidRPr="00926AEB">
        <w:rPr>
          <w:rFonts w:ascii="Arial" w:hAnsi="Arial" w:cs="Arial"/>
          <w:sz w:val="24"/>
          <w:szCs w:val="24"/>
        </w:rPr>
        <w:t xml:space="preserve">scope </w:t>
      </w:r>
      <w:r w:rsidRPr="00926AEB">
        <w:rPr>
          <w:rFonts w:ascii="Arial" w:hAnsi="Arial" w:cs="Arial"/>
          <w:sz w:val="24"/>
          <w:szCs w:val="24"/>
        </w:rPr>
        <w:t xml:space="preserve">of </w:t>
      </w:r>
      <w:r w:rsidR="003E5D78" w:rsidRPr="00926AEB">
        <w:rPr>
          <w:rFonts w:ascii="Arial" w:hAnsi="Arial" w:cs="Arial"/>
          <w:sz w:val="24"/>
          <w:szCs w:val="24"/>
        </w:rPr>
        <w:t>work</w:t>
      </w:r>
      <w:r w:rsidRPr="00926AEB">
        <w:rPr>
          <w:rFonts w:ascii="Arial" w:hAnsi="Arial" w:cs="Arial"/>
          <w:sz w:val="24"/>
          <w:szCs w:val="24"/>
        </w:rPr>
        <w:t xml:space="preserve">, Subcontractor shall perform the tasks specified below to complete the deliverables described (please see A.5 for deliverables detail). In performing </w:t>
      </w:r>
      <w:r w:rsidR="00190856" w:rsidRPr="00926AEB">
        <w:rPr>
          <w:rFonts w:ascii="Arial" w:hAnsi="Arial" w:cs="Arial"/>
          <w:sz w:val="24"/>
          <w:szCs w:val="24"/>
        </w:rPr>
        <w:t xml:space="preserve">these tasks, Subcontractor will </w:t>
      </w:r>
      <w:r w:rsidR="00342E3C" w:rsidRPr="00926AEB">
        <w:rPr>
          <w:rFonts w:ascii="Arial" w:hAnsi="Arial" w:cs="Arial"/>
          <w:sz w:val="24"/>
          <w:szCs w:val="24"/>
        </w:rPr>
        <w:t xml:space="preserve">work collaboratively with MoH, </w:t>
      </w:r>
      <w:r w:rsidR="00E33ED8" w:rsidRPr="00926AEB">
        <w:rPr>
          <w:rFonts w:ascii="Arial" w:hAnsi="Arial" w:cs="Arial"/>
          <w:sz w:val="24"/>
          <w:szCs w:val="24"/>
        </w:rPr>
        <w:t>ZAMMSA</w:t>
      </w:r>
      <w:r w:rsidR="00342E3C" w:rsidRPr="00926AEB">
        <w:rPr>
          <w:rFonts w:ascii="Arial" w:hAnsi="Arial" w:cs="Arial"/>
          <w:sz w:val="24"/>
          <w:szCs w:val="24"/>
        </w:rPr>
        <w:t>,</w:t>
      </w:r>
      <w:r w:rsidR="00E33ED8" w:rsidRPr="00926AEB">
        <w:rPr>
          <w:rFonts w:ascii="Arial" w:hAnsi="Arial" w:cs="Arial"/>
          <w:sz w:val="24"/>
          <w:szCs w:val="24"/>
        </w:rPr>
        <w:t xml:space="preserve"> ZAMRA,</w:t>
      </w:r>
      <w:r w:rsidR="00F3741F" w:rsidRPr="00926AEB">
        <w:rPr>
          <w:rFonts w:ascii="Arial" w:hAnsi="Arial" w:cs="Arial"/>
          <w:sz w:val="24"/>
          <w:szCs w:val="24"/>
        </w:rPr>
        <w:t xml:space="preserve"> UNFPA</w:t>
      </w:r>
      <w:r w:rsidR="0096604C" w:rsidRPr="00926AEB">
        <w:rPr>
          <w:rFonts w:ascii="Arial" w:hAnsi="Arial" w:cs="Arial"/>
          <w:sz w:val="24"/>
          <w:szCs w:val="24"/>
        </w:rPr>
        <w:t xml:space="preserve"> and </w:t>
      </w:r>
      <w:r w:rsidR="00F3741F" w:rsidRPr="00926AEB">
        <w:rPr>
          <w:rFonts w:ascii="Arial" w:hAnsi="Arial" w:cs="Arial"/>
          <w:sz w:val="24"/>
          <w:szCs w:val="24"/>
        </w:rPr>
        <w:t>GHSC-</w:t>
      </w:r>
      <w:r w:rsidR="0096604C" w:rsidRPr="00926AEB">
        <w:rPr>
          <w:rFonts w:ascii="Arial" w:hAnsi="Arial" w:cs="Arial"/>
          <w:sz w:val="24"/>
          <w:szCs w:val="24"/>
        </w:rPr>
        <w:t>PSM staff</w:t>
      </w:r>
      <w:r w:rsidR="004C76AB" w:rsidRPr="00926AEB">
        <w:rPr>
          <w:rFonts w:ascii="Arial" w:hAnsi="Arial" w:cs="Arial"/>
          <w:sz w:val="24"/>
          <w:szCs w:val="24"/>
        </w:rPr>
        <w:t xml:space="preserve"> (as well as any </w:t>
      </w:r>
      <w:r w:rsidR="00F71EA5" w:rsidRPr="00926AEB">
        <w:rPr>
          <w:rFonts w:ascii="Arial" w:hAnsi="Arial" w:cs="Arial"/>
          <w:sz w:val="24"/>
          <w:szCs w:val="24"/>
        </w:rPr>
        <w:t xml:space="preserve">other </w:t>
      </w:r>
      <w:r w:rsidR="004C76AB" w:rsidRPr="00926AEB">
        <w:rPr>
          <w:rFonts w:ascii="Arial" w:hAnsi="Arial" w:cs="Arial"/>
          <w:sz w:val="24"/>
          <w:szCs w:val="24"/>
        </w:rPr>
        <w:t>major implementing partners, as appropriate)</w:t>
      </w:r>
      <w:r w:rsidR="0096604C" w:rsidRPr="00926AEB">
        <w:rPr>
          <w:rFonts w:ascii="Arial" w:hAnsi="Arial" w:cs="Arial"/>
          <w:sz w:val="24"/>
          <w:szCs w:val="24"/>
        </w:rPr>
        <w:t>.</w:t>
      </w:r>
    </w:p>
    <w:p w14:paraId="68D3DCF9" w14:textId="7693A65D" w:rsidR="00BF1EBE" w:rsidRDefault="00BF1EBE" w:rsidP="001B27DC">
      <w:pPr>
        <w:pStyle w:val="01squarebullet"/>
        <w:numPr>
          <w:ilvl w:val="0"/>
          <w:numId w:val="0"/>
        </w:numPr>
        <w:rPr>
          <w:rFonts w:ascii="Arial" w:hAnsi="Arial" w:cs="Arial"/>
          <w:sz w:val="24"/>
          <w:szCs w:val="24"/>
        </w:rPr>
      </w:pPr>
    </w:p>
    <w:p w14:paraId="1962294F" w14:textId="77777777" w:rsidR="00910DDD" w:rsidRPr="00926AEB" w:rsidRDefault="00910DDD" w:rsidP="001B27DC">
      <w:pPr>
        <w:pStyle w:val="01squarebullet"/>
        <w:numPr>
          <w:ilvl w:val="0"/>
          <w:numId w:val="0"/>
        </w:numPr>
        <w:rPr>
          <w:rFonts w:ascii="Arial" w:hAnsi="Arial" w:cs="Arial"/>
          <w:sz w:val="24"/>
          <w:szCs w:val="24"/>
        </w:rPr>
      </w:pPr>
    </w:p>
    <w:p w14:paraId="22D1328C" w14:textId="677FA4F7" w:rsidR="00BF1EBE" w:rsidRPr="00926AEB" w:rsidRDefault="00BF1EBE" w:rsidP="00BF1EBE">
      <w:pPr>
        <w:pStyle w:val="Style2"/>
        <w:ind w:left="0" w:firstLine="0"/>
        <w:jc w:val="both"/>
        <w:rPr>
          <w:rFonts w:ascii="Arial" w:hAnsi="Arial" w:cs="Arial"/>
          <w:b/>
          <w:sz w:val="24"/>
          <w:szCs w:val="24"/>
        </w:rPr>
      </w:pPr>
      <w:r w:rsidRPr="00926AEB">
        <w:rPr>
          <w:rFonts w:ascii="Arial" w:hAnsi="Arial" w:cs="Arial"/>
          <w:b/>
          <w:sz w:val="24"/>
          <w:szCs w:val="24"/>
        </w:rPr>
        <w:lastRenderedPageBreak/>
        <w:t xml:space="preserve">Activity </w:t>
      </w:r>
      <w:r w:rsidR="00CE499A" w:rsidRPr="00926AEB">
        <w:rPr>
          <w:rFonts w:ascii="Arial" w:hAnsi="Arial" w:cs="Arial"/>
          <w:b/>
          <w:sz w:val="24"/>
          <w:szCs w:val="24"/>
        </w:rPr>
        <w:t>1</w:t>
      </w:r>
      <w:r w:rsidRPr="00926AEB">
        <w:rPr>
          <w:rFonts w:ascii="Arial" w:hAnsi="Arial" w:cs="Arial"/>
          <w:b/>
          <w:sz w:val="24"/>
          <w:szCs w:val="24"/>
        </w:rPr>
        <w:t xml:space="preserve">: Conduct </w:t>
      </w:r>
      <w:r w:rsidR="005108D4" w:rsidRPr="00926AEB">
        <w:rPr>
          <w:rFonts w:ascii="Arial" w:hAnsi="Arial" w:cs="Arial"/>
          <w:b/>
          <w:sz w:val="24"/>
          <w:szCs w:val="24"/>
        </w:rPr>
        <w:t xml:space="preserve">an </w:t>
      </w:r>
      <w:r w:rsidRPr="00926AEB">
        <w:rPr>
          <w:rFonts w:ascii="Arial" w:hAnsi="Arial" w:cs="Arial"/>
          <w:b/>
          <w:sz w:val="24"/>
          <w:szCs w:val="24"/>
        </w:rPr>
        <w:t xml:space="preserve">assessment to establish what areas of the current </w:t>
      </w:r>
      <w:r w:rsidR="00F3741F" w:rsidRPr="00926AEB">
        <w:rPr>
          <w:rFonts w:ascii="Arial" w:hAnsi="Arial" w:cs="Arial"/>
          <w:b/>
          <w:sz w:val="24"/>
          <w:szCs w:val="24"/>
        </w:rPr>
        <w:t>HSSCS 2019-2021</w:t>
      </w:r>
      <w:r w:rsidRPr="00926AEB">
        <w:rPr>
          <w:rFonts w:ascii="Arial" w:hAnsi="Arial" w:cs="Arial"/>
          <w:b/>
          <w:sz w:val="24"/>
          <w:szCs w:val="24"/>
        </w:rPr>
        <w:t xml:space="preserve"> have been implemented and the stage of the implementation</w:t>
      </w:r>
    </w:p>
    <w:p w14:paraId="4E8CE286" w14:textId="6F6158C1" w:rsidR="00BF1EBE" w:rsidRPr="00926AEB" w:rsidRDefault="00BF1EBE" w:rsidP="000B0ED5">
      <w:pPr>
        <w:pStyle w:val="01squarebullet"/>
        <w:jc w:val="both"/>
        <w:rPr>
          <w:rFonts w:ascii="Arial" w:hAnsi="Arial" w:cs="Arial"/>
          <w:sz w:val="24"/>
          <w:szCs w:val="24"/>
        </w:rPr>
      </w:pPr>
      <w:r w:rsidRPr="00926AEB">
        <w:rPr>
          <w:rFonts w:ascii="Arial" w:hAnsi="Arial" w:cs="Arial"/>
          <w:sz w:val="24"/>
          <w:szCs w:val="24"/>
        </w:rPr>
        <w:t xml:space="preserve">Work with leadership from MOH, </w:t>
      </w:r>
      <w:r w:rsidR="00E33ED8" w:rsidRPr="00926AEB">
        <w:rPr>
          <w:rFonts w:ascii="Arial" w:hAnsi="Arial" w:cs="Arial"/>
          <w:sz w:val="24"/>
          <w:szCs w:val="24"/>
        </w:rPr>
        <w:t>ZAMMSA</w:t>
      </w:r>
      <w:r w:rsidRPr="00926AEB">
        <w:rPr>
          <w:rFonts w:ascii="Arial" w:hAnsi="Arial" w:cs="Arial"/>
          <w:sz w:val="24"/>
          <w:szCs w:val="24"/>
        </w:rPr>
        <w:t xml:space="preserve"> and partners from the </w:t>
      </w:r>
      <w:r w:rsidR="001D2A0C" w:rsidRPr="00926AEB">
        <w:rPr>
          <w:rFonts w:ascii="Arial" w:hAnsi="Arial" w:cs="Arial"/>
          <w:sz w:val="24"/>
          <w:szCs w:val="24"/>
        </w:rPr>
        <w:t>PSCM</w:t>
      </w:r>
      <w:r w:rsidRPr="00926AEB">
        <w:rPr>
          <w:rFonts w:ascii="Arial" w:hAnsi="Arial" w:cs="Arial"/>
          <w:sz w:val="24"/>
          <w:szCs w:val="24"/>
        </w:rPr>
        <w:t xml:space="preserve"> TWG to conduct a desk review of the </w:t>
      </w:r>
      <w:r w:rsidR="00F40C73" w:rsidRPr="00926AEB">
        <w:rPr>
          <w:rFonts w:ascii="Arial" w:hAnsi="Arial" w:cs="Arial"/>
          <w:sz w:val="24"/>
          <w:szCs w:val="24"/>
        </w:rPr>
        <w:t xml:space="preserve">implementation status of the </w:t>
      </w:r>
      <w:r w:rsidR="0078756F" w:rsidRPr="00926AEB">
        <w:rPr>
          <w:rFonts w:ascii="Arial" w:hAnsi="Arial" w:cs="Arial"/>
          <w:sz w:val="24"/>
          <w:szCs w:val="24"/>
        </w:rPr>
        <w:t>2019-2021 HSSCS.</w:t>
      </w:r>
    </w:p>
    <w:p w14:paraId="0DDB1B54" w14:textId="0754C713" w:rsidR="00BF1EBE" w:rsidRPr="00926AEB" w:rsidRDefault="00BF1EBE" w:rsidP="000B0ED5">
      <w:pPr>
        <w:pStyle w:val="02dash"/>
        <w:jc w:val="both"/>
        <w:rPr>
          <w:rFonts w:ascii="Arial" w:hAnsi="Arial" w:cs="Arial"/>
          <w:sz w:val="24"/>
          <w:szCs w:val="24"/>
        </w:rPr>
      </w:pPr>
      <w:r w:rsidRPr="00926AEB">
        <w:rPr>
          <w:rFonts w:ascii="Arial" w:hAnsi="Arial" w:cs="Arial"/>
          <w:sz w:val="24"/>
          <w:szCs w:val="24"/>
        </w:rPr>
        <w:t xml:space="preserve">Determine partner investments and identify areas of </w:t>
      </w:r>
      <w:r w:rsidR="00C6378F" w:rsidRPr="00926AEB">
        <w:rPr>
          <w:rFonts w:ascii="Arial" w:hAnsi="Arial" w:cs="Arial"/>
          <w:sz w:val="24"/>
          <w:szCs w:val="24"/>
        </w:rPr>
        <w:t>re-focus</w:t>
      </w:r>
    </w:p>
    <w:p w14:paraId="29B42787" w14:textId="4FB86295" w:rsidR="00BF1EBE" w:rsidRPr="00926AEB" w:rsidRDefault="00BF1EBE" w:rsidP="000B0ED5">
      <w:pPr>
        <w:pStyle w:val="02dash"/>
        <w:jc w:val="both"/>
        <w:rPr>
          <w:rFonts w:ascii="Arial" w:hAnsi="Arial" w:cs="Arial"/>
          <w:sz w:val="24"/>
          <w:szCs w:val="24"/>
        </w:rPr>
      </w:pPr>
      <w:r w:rsidRPr="00926AEB">
        <w:rPr>
          <w:rFonts w:ascii="Arial" w:hAnsi="Arial" w:cs="Arial"/>
          <w:sz w:val="24"/>
          <w:szCs w:val="24"/>
        </w:rPr>
        <w:t>Understand status of implementation and challenges from the iteration of the</w:t>
      </w:r>
      <w:r w:rsidR="00B32EFE" w:rsidRPr="00926AEB">
        <w:rPr>
          <w:rFonts w:ascii="Arial" w:hAnsi="Arial" w:cs="Arial"/>
          <w:sz w:val="24"/>
          <w:szCs w:val="24"/>
        </w:rPr>
        <w:t xml:space="preserve"> 2019-2021</w:t>
      </w:r>
      <w:r w:rsidRPr="00926AEB">
        <w:rPr>
          <w:rFonts w:ascii="Arial" w:hAnsi="Arial" w:cs="Arial"/>
          <w:sz w:val="24"/>
          <w:szCs w:val="24"/>
        </w:rPr>
        <w:t xml:space="preserve"> </w:t>
      </w:r>
      <w:r w:rsidR="001D2A0C" w:rsidRPr="00926AEB">
        <w:rPr>
          <w:rFonts w:ascii="Arial" w:hAnsi="Arial" w:cs="Arial"/>
          <w:sz w:val="24"/>
          <w:szCs w:val="24"/>
        </w:rPr>
        <w:t>HSSCS</w:t>
      </w:r>
      <w:r w:rsidRPr="00926AEB">
        <w:rPr>
          <w:rFonts w:ascii="Arial" w:hAnsi="Arial" w:cs="Arial"/>
          <w:sz w:val="24"/>
          <w:szCs w:val="24"/>
        </w:rPr>
        <w:t xml:space="preserve"> </w:t>
      </w:r>
    </w:p>
    <w:p w14:paraId="6FAAC904" w14:textId="7B11EA8A" w:rsidR="00CC2B5A" w:rsidRPr="00926AEB" w:rsidRDefault="008C1CFE" w:rsidP="00CC2B5A">
      <w:pPr>
        <w:pStyle w:val="01squarebullet"/>
        <w:rPr>
          <w:rFonts w:ascii="Arial" w:hAnsi="Arial" w:cs="Arial"/>
          <w:sz w:val="24"/>
          <w:szCs w:val="24"/>
        </w:rPr>
      </w:pPr>
      <w:r w:rsidRPr="00926AEB">
        <w:rPr>
          <w:rFonts w:ascii="Arial" w:hAnsi="Arial" w:cs="Arial"/>
          <w:sz w:val="24"/>
          <w:szCs w:val="24"/>
        </w:rPr>
        <w:t>Report shared with MoH and UNFPA</w:t>
      </w:r>
    </w:p>
    <w:p w14:paraId="67C7B12F" w14:textId="72E544F1" w:rsidR="00AF3177" w:rsidRPr="00926AEB" w:rsidRDefault="00AF3177" w:rsidP="000B0ED5">
      <w:pPr>
        <w:pStyle w:val="02dash"/>
        <w:jc w:val="both"/>
        <w:rPr>
          <w:rFonts w:ascii="Arial" w:hAnsi="Arial" w:cs="Arial"/>
          <w:sz w:val="24"/>
          <w:szCs w:val="24"/>
        </w:rPr>
      </w:pPr>
    </w:p>
    <w:p w14:paraId="6092CED4" w14:textId="65F9DE21" w:rsidR="00AF3177" w:rsidRPr="00926AEB" w:rsidRDefault="0090763E" w:rsidP="000B0ED5">
      <w:pPr>
        <w:pStyle w:val="02dash"/>
        <w:jc w:val="both"/>
        <w:rPr>
          <w:rFonts w:ascii="Arial" w:hAnsi="Arial" w:cs="Arial"/>
          <w:b/>
          <w:bCs/>
          <w:sz w:val="24"/>
          <w:szCs w:val="24"/>
        </w:rPr>
      </w:pPr>
      <w:r w:rsidRPr="00926AEB">
        <w:rPr>
          <w:rFonts w:ascii="Arial" w:hAnsi="Arial" w:cs="Arial"/>
          <w:b/>
          <w:bCs/>
          <w:sz w:val="24"/>
          <w:szCs w:val="24"/>
        </w:rPr>
        <w:t>Activity 2: Conduct a</w:t>
      </w:r>
      <w:r w:rsidR="002566D7" w:rsidRPr="00926AEB">
        <w:rPr>
          <w:rFonts w:ascii="Arial" w:hAnsi="Arial" w:cs="Arial"/>
          <w:b/>
          <w:bCs/>
          <w:sz w:val="24"/>
          <w:szCs w:val="24"/>
        </w:rPr>
        <w:t xml:space="preserve"> comprehensive</w:t>
      </w:r>
      <w:r w:rsidRPr="00926AEB">
        <w:rPr>
          <w:rFonts w:ascii="Arial" w:hAnsi="Arial" w:cs="Arial"/>
          <w:b/>
          <w:bCs/>
          <w:sz w:val="24"/>
          <w:szCs w:val="24"/>
        </w:rPr>
        <w:t xml:space="preserve"> National Supply Chain </w:t>
      </w:r>
      <w:r w:rsidR="001F0894" w:rsidRPr="00926AEB">
        <w:rPr>
          <w:rFonts w:ascii="Arial" w:hAnsi="Arial" w:cs="Arial"/>
          <w:b/>
          <w:bCs/>
          <w:sz w:val="24"/>
          <w:szCs w:val="24"/>
        </w:rPr>
        <w:t xml:space="preserve">System </w:t>
      </w:r>
      <w:r w:rsidRPr="00926AEB">
        <w:rPr>
          <w:rFonts w:ascii="Arial" w:hAnsi="Arial" w:cs="Arial"/>
          <w:b/>
          <w:bCs/>
          <w:sz w:val="24"/>
          <w:szCs w:val="24"/>
        </w:rPr>
        <w:t xml:space="preserve">Assessment </w:t>
      </w:r>
      <w:r w:rsidR="001F0894" w:rsidRPr="00926AEB">
        <w:rPr>
          <w:rFonts w:ascii="Arial" w:hAnsi="Arial" w:cs="Arial"/>
          <w:b/>
          <w:bCs/>
          <w:sz w:val="24"/>
          <w:szCs w:val="24"/>
        </w:rPr>
        <w:t xml:space="preserve">at three levels; </w:t>
      </w:r>
      <w:r w:rsidR="000D1C64" w:rsidRPr="00926AEB">
        <w:rPr>
          <w:rFonts w:ascii="Arial" w:hAnsi="Arial" w:cs="Arial"/>
          <w:b/>
          <w:bCs/>
          <w:sz w:val="24"/>
          <w:szCs w:val="24"/>
        </w:rPr>
        <w:t>Central Level; District Level (intermediate) and Peripheral Level (health centers and hospitals)</w:t>
      </w:r>
      <w:r w:rsidR="00120064" w:rsidRPr="00926AEB">
        <w:rPr>
          <w:rFonts w:ascii="Arial" w:hAnsi="Arial" w:cs="Arial"/>
          <w:b/>
          <w:bCs/>
          <w:sz w:val="24"/>
          <w:szCs w:val="24"/>
        </w:rPr>
        <w:t xml:space="preserve">, </w:t>
      </w:r>
      <w:r w:rsidRPr="00926AEB">
        <w:rPr>
          <w:rFonts w:ascii="Arial" w:hAnsi="Arial" w:cs="Arial"/>
          <w:b/>
          <w:bCs/>
          <w:sz w:val="24"/>
          <w:szCs w:val="24"/>
        </w:rPr>
        <w:t xml:space="preserve">to </w:t>
      </w:r>
      <w:r w:rsidR="00F021CC" w:rsidRPr="00926AEB">
        <w:rPr>
          <w:rFonts w:ascii="Arial" w:hAnsi="Arial" w:cs="Arial"/>
          <w:b/>
          <w:bCs/>
          <w:sz w:val="24"/>
          <w:szCs w:val="24"/>
        </w:rPr>
        <w:t>provide result</w:t>
      </w:r>
      <w:r w:rsidR="00E74C82" w:rsidRPr="00926AEB">
        <w:rPr>
          <w:rFonts w:ascii="Arial" w:hAnsi="Arial" w:cs="Arial"/>
          <w:b/>
          <w:bCs/>
          <w:sz w:val="24"/>
          <w:szCs w:val="24"/>
        </w:rPr>
        <w:t>s that facilitate the development of goals and specific objectives to strengthen the health supply chain in Zambia</w:t>
      </w:r>
      <w:r w:rsidRPr="00926AEB">
        <w:rPr>
          <w:rFonts w:ascii="Arial" w:hAnsi="Arial" w:cs="Arial"/>
          <w:b/>
          <w:bCs/>
          <w:sz w:val="24"/>
          <w:szCs w:val="24"/>
        </w:rPr>
        <w:t xml:space="preserve"> </w:t>
      </w:r>
    </w:p>
    <w:p w14:paraId="3DCB8A8E" w14:textId="1970FE7D" w:rsidR="008161C4" w:rsidRPr="00926AEB" w:rsidRDefault="00267B7B" w:rsidP="00202CCE">
      <w:pPr>
        <w:pStyle w:val="02dash"/>
        <w:numPr>
          <w:ilvl w:val="0"/>
          <w:numId w:val="38"/>
        </w:numPr>
        <w:jc w:val="both"/>
        <w:rPr>
          <w:rFonts w:ascii="Arial" w:hAnsi="Arial" w:cs="Arial"/>
          <w:b/>
          <w:bCs/>
          <w:sz w:val="24"/>
          <w:szCs w:val="24"/>
        </w:rPr>
      </w:pPr>
      <w:r w:rsidRPr="00926AEB">
        <w:rPr>
          <w:rFonts w:ascii="Arial" w:hAnsi="Arial" w:cs="Arial"/>
          <w:sz w:val="24"/>
          <w:szCs w:val="24"/>
        </w:rPr>
        <w:t>M</w:t>
      </w:r>
      <w:r w:rsidR="00202CCE" w:rsidRPr="00926AEB">
        <w:rPr>
          <w:rFonts w:ascii="Arial" w:hAnsi="Arial" w:cs="Arial"/>
          <w:sz w:val="24"/>
          <w:szCs w:val="24"/>
        </w:rPr>
        <w:t xml:space="preserve">easure the performance and capability of the public health supply chain </w:t>
      </w:r>
    </w:p>
    <w:p w14:paraId="2526E2D6" w14:textId="07CADF9B" w:rsidR="009E0EA6" w:rsidRPr="00926AEB" w:rsidRDefault="00267B7B" w:rsidP="00202CCE">
      <w:pPr>
        <w:pStyle w:val="02dash"/>
        <w:numPr>
          <w:ilvl w:val="0"/>
          <w:numId w:val="38"/>
        </w:numPr>
        <w:jc w:val="both"/>
        <w:rPr>
          <w:rFonts w:ascii="Arial" w:hAnsi="Arial" w:cs="Arial"/>
          <w:b/>
          <w:bCs/>
          <w:sz w:val="24"/>
          <w:szCs w:val="24"/>
        </w:rPr>
      </w:pPr>
      <w:r w:rsidRPr="00926AEB">
        <w:rPr>
          <w:rFonts w:ascii="Arial" w:hAnsi="Arial" w:cs="Arial"/>
          <w:sz w:val="24"/>
          <w:szCs w:val="24"/>
        </w:rPr>
        <w:t>A</w:t>
      </w:r>
      <w:r w:rsidR="009E0EA6" w:rsidRPr="00926AEB">
        <w:rPr>
          <w:rFonts w:ascii="Arial" w:hAnsi="Arial" w:cs="Arial"/>
          <w:sz w:val="24"/>
          <w:szCs w:val="24"/>
        </w:rPr>
        <w:t xml:space="preserve">nalyze the overall operational capacity and performance of the public health supply chain, identifying </w:t>
      </w:r>
      <w:r w:rsidR="0039715A" w:rsidRPr="00926AEB">
        <w:rPr>
          <w:rFonts w:ascii="Arial" w:hAnsi="Arial" w:cs="Arial"/>
          <w:sz w:val="24"/>
          <w:szCs w:val="24"/>
        </w:rPr>
        <w:t>bottlenecks and opportunities for improvement</w:t>
      </w:r>
    </w:p>
    <w:p w14:paraId="5DE8E149" w14:textId="7F712128" w:rsidR="0039715A" w:rsidRPr="00926AEB" w:rsidRDefault="00267B7B" w:rsidP="00202CCE">
      <w:pPr>
        <w:pStyle w:val="02dash"/>
        <w:numPr>
          <w:ilvl w:val="0"/>
          <w:numId w:val="38"/>
        </w:numPr>
        <w:jc w:val="both"/>
        <w:rPr>
          <w:rFonts w:ascii="Arial" w:hAnsi="Arial" w:cs="Arial"/>
          <w:b/>
          <w:bCs/>
          <w:sz w:val="24"/>
          <w:szCs w:val="24"/>
        </w:rPr>
      </w:pPr>
      <w:r w:rsidRPr="00926AEB">
        <w:rPr>
          <w:rFonts w:ascii="Arial" w:hAnsi="Arial" w:cs="Arial"/>
          <w:sz w:val="24"/>
          <w:szCs w:val="24"/>
        </w:rPr>
        <w:t>I</w:t>
      </w:r>
      <w:r w:rsidR="0039715A" w:rsidRPr="00926AEB">
        <w:rPr>
          <w:rFonts w:ascii="Arial" w:hAnsi="Arial" w:cs="Arial"/>
          <w:sz w:val="24"/>
          <w:szCs w:val="24"/>
        </w:rPr>
        <w:t xml:space="preserve">dentify the performance and any gaps to guide Zambia’s </w:t>
      </w:r>
      <w:r w:rsidR="00DA1B25" w:rsidRPr="00926AEB">
        <w:rPr>
          <w:rFonts w:ascii="Arial" w:hAnsi="Arial" w:cs="Arial"/>
          <w:sz w:val="24"/>
          <w:szCs w:val="24"/>
        </w:rPr>
        <w:t>and donor’s investment to strengthen the supply chain</w:t>
      </w:r>
    </w:p>
    <w:p w14:paraId="3211E58E" w14:textId="60D3D8DB" w:rsidR="003670CE" w:rsidRPr="00926AEB" w:rsidRDefault="003670CE" w:rsidP="003670CE">
      <w:pPr>
        <w:pStyle w:val="01squarebullet"/>
        <w:numPr>
          <w:ilvl w:val="0"/>
          <w:numId w:val="38"/>
        </w:numPr>
        <w:rPr>
          <w:rFonts w:ascii="Arial" w:hAnsi="Arial" w:cs="Arial"/>
          <w:b/>
          <w:sz w:val="24"/>
          <w:szCs w:val="24"/>
        </w:rPr>
      </w:pPr>
      <w:r w:rsidRPr="00926AEB">
        <w:rPr>
          <w:rFonts w:ascii="Arial" w:hAnsi="Arial" w:cs="Arial"/>
          <w:bCs/>
          <w:sz w:val="24"/>
          <w:szCs w:val="24"/>
        </w:rPr>
        <w:t xml:space="preserve">Disseminate </w:t>
      </w:r>
      <w:r w:rsidRPr="00926AEB">
        <w:rPr>
          <w:rFonts w:ascii="Arial" w:hAnsi="Arial" w:cs="Arial"/>
          <w:sz w:val="24"/>
          <w:szCs w:val="24"/>
        </w:rPr>
        <w:t>the results to all the stakeholders involved in the supply chain</w:t>
      </w:r>
    </w:p>
    <w:p w14:paraId="70995C0A" w14:textId="65A0B417" w:rsidR="0005513A" w:rsidRPr="00926AEB" w:rsidRDefault="0005513A" w:rsidP="00B30627">
      <w:pPr>
        <w:pStyle w:val="01squarebullet"/>
        <w:numPr>
          <w:ilvl w:val="0"/>
          <w:numId w:val="38"/>
        </w:numPr>
        <w:rPr>
          <w:rFonts w:ascii="Arial" w:hAnsi="Arial" w:cs="Arial"/>
          <w:b/>
          <w:sz w:val="24"/>
          <w:szCs w:val="24"/>
        </w:rPr>
      </w:pPr>
      <w:r w:rsidRPr="00926AEB">
        <w:rPr>
          <w:rFonts w:ascii="Arial" w:hAnsi="Arial" w:cs="Arial"/>
          <w:sz w:val="24"/>
          <w:szCs w:val="24"/>
        </w:rPr>
        <w:t>Report shared with MoH and UNFPA</w:t>
      </w:r>
    </w:p>
    <w:p w14:paraId="58EF0CDD" w14:textId="77777777" w:rsidR="00B30627" w:rsidRPr="00926AEB" w:rsidRDefault="00B30627" w:rsidP="00CC2B5A">
      <w:pPr>
        <w:pStyle w:val="02dash"/>
        <w:numPr>
          <w:ilvl w:val="0"/>
          <w:numId w:val="0"/>
        </w:numPr>
        <w:ind w:left="720"/>
        <w:jc w:val="both"/>
        <w:rPr>
          <w:rFonts w:ascii="Arial" w:hAnsi="Arial" w:cs="Arial"/>
          <w:b/>
          <w:bCs/>
          <w:sz w:val="24"/>
          <w:szCs w:val="24"/>
        </w:rPr>
      </w:pPr>
    </w:p>
    <w:p w14:paraId="1F2AADE4" w14:textId="329B5975" w:rsidR="00616A4D" w:rsidRPr="00926AEB" w:rsidRDefault="00DA5E90" w:rsidP="00082487">
      <w:pPr>
        <w:pStyle w:val="01squarebullet"/>
        <w:numPr>
          <w:ilvl w:val="0"/>
          <w:numId w:val="0"/>
        </w:numPr>
        <w:ind w:left="360" w:hanging="360"/>
        <w:rPr>
          <w:rFonts w:ascii="Arial" w:hAnsi="Arial" w:cs="Arial"/>
          <w:b/>
          <w:sz w:val="24"/>
          <w:szCs w:val="24"/>
        </w:rPr>
      </w:pPr>
      <w:r w:rsidRPr="00926AEB">
        <w:rPr>
          <w:rFonts w:ascii="Arial" w:hAnsi="Arial" w:cs="Arial"/>
          <w:b/>
          <w:sz w:val="24"/>
          <w:szCs w:val="24"/>
        </w:rPr>
        <w:t>Activity 3:</w:t>
      </w:r>
      <w:r w:rsidR="005131C6" w:rsidRPr="00926AEB">
        <w:rPr>
          <w:rFonts w:ascii="Arial" w:hAnsi="Arial" w:cs="Arial"/>
          <w:b/>
          <w:sz w:val="24"/>
          <w:szCs w:val="24"/>
        </w:rPr>
        <w:t xml:space="preserve"> </w:t>
      </w:r>
      <w:bookmarkStart w:id="2" w:name="_Hlk96600139"/>
      <w:r w:rsidR="005131C6" w:rsidRPr="00926AEB">
        <w:rPr>
          <w:rFonts w:ascii="Arial" w:hAnsi="Arial" w:cs="Arial"/>
          <w:b/>
          <w:sz w:val="24"/>
          <w:szCs w:val="24"/>
        </w:rPr>
        <w:t xml:space="preserve">Conduct a comprehensive </w:t>
      </w:r>
      <w:r w:rsidR="00A35856" w:rsidRPr="00926AEB">
        <w:rPr>
          <w:rFonts w:ascii="Arial" w:hAnsi="Arial" w:cs="Arial"/>
          <w:b/>
          <w:sz w:val="24"/>
          <w:szCs w:val="24"/>
        </w:rPr>
        <w:t>assessment of the National Logistics Supply Chain</w:t>
      </w:r>
      <w:r w:rsidR="00616A4D" w:rsidRPr="00926AEB">
        <w:rPr>
          <w:rFonts w:ascii="Arial" w:hAnsi="Arial" w:cs="Arial"/>
          <w:b/>
          <w:sz w:val="24"/>
          <w:szCs w:val="24"/>
        </w:rPr>
        <w:t xml:space="preserve"> </w:t>
      </w:r>
      <w:r w:rsidR="00A35856" w:rsidRPr="00926AEB">
        <w:rPr>
          <w:rFonts w:ascii="Arial" w:hAnsi="Arial" w:cs="Arial"/>
          <w:b/>
          <w:sz w:val="24"/>
          <w:szCs w:val="24"/>
        </w:rPr>
        <w:t xml:space="preserve">systems and electronic </w:t>
      </w:r>
      <w:r w:rsidR="00CE6EEF" w:rsidRPr="00926AEB">
        <w:rPr>
          <w:rFonts w:ascii="Arial" w:hAnsi="Arial" w:cs="Arial"/>
          <w:b/>
          <w:sz w:val="24"/>
          <w:szCs w:val="24"/>
        </w:rPr>
        <w:t xml:space="preserve">systems thereof to establish </w:t>
      </w:r>
      <w:r w:rsidR="00616A4D" w:rsidRPr="00926AEB">
        <w:rPr>
          <w:rFonts w:ascii="Arial" w:hAnsi="Arial" w:cs="Arial"/>
          <w:b/>
          <w:sz w:val="24"/>
          <w:szCs w:val="24"/>
        </w:rPr>
        <w:t>opportunities for system improvement</w:t>
      </w:r>
      <w:r w:rsidR="00C236C2" w:rsidRPr="00926AEB">
        <w:rPr>
          <w:rFonts w:ascii="Arial" w:hAnsi="Arial" w:cs="Arial"/>
          <w:b/>
          <w:sz w:val="24"/>
          <w:szCs w:val="24"/>
        </w:rPr>
        <w:t>/redesign</w:t>
      </w:r>
      <w:r w:rsidR="00616A4D" w:rsidRPr="00926AEB">
        <w:rPr>
          <w:rFonts w:ascii="Arial" w:hAnsi="Arial" w:cs="Arial"/>
          <w:b/>
          <w:sz w:val="24"/>
          <w:szCs w:val="24"/>
        </w:rPr>
        <w:t xml:space="preserve"> and integration</w:t>
      </w:r>
      <w:bookmarkEnd w:id="2"/>
    </w:p>
    <w:p w14:paraId="474C0DF9" w14:textId="3EE18DDE" w:rsidR="00082487" w:rsidRPr="00926AEB" w:rsidRDefault="009134C0" w:rsidP="00082487">
      <w:pPr>
        <w:pStyle w:val="01squarebullet"/>
        <w:numPr>
          <w:ilvl w:val="0"/>
          <w:numId w:val="39"/>
        </w:numPr>
        <w:rPr>
          <w:rFonts w:ascii="Arial" w:hAnsi="Arial" w:cs="Arial"/>
          <w:b/>
          <w:sz w:val="24"/>
          <w:szCs w:val="24"/>
        </w:rPr>
      </w:pPr>
      <w:bookmarkStart w:id="3" w:name="_Hlk96600190"/>
      <w:r w:rsidRPr="00926AEB">
        <w:rPr>
          <w:rFonts w:ascii="Arial" w:hAnsi="Arial" w:cs="Arial"/>
          <w:bCs/>
          <w:sz w:val="24"/>
          <w:szCs w:val="24"/>
        </w:rPr>
        <w:t xml:space="preserve">Assess the various logistics management </w:t>
      </w:r>
      <w:r w:rsidR="00501827" w:rsidRPr="00926AEB">
        <w:rPr>
          <w:rFonts w:ascii="Arial" w:hAnsi="Arial" w:cs="Arial"/>
          <w:bCs/>
          <w:sz w:val="24"/>
          <w:szCs w:val="24"/>
        </w:rPr>
        <w:t>systems in the supply chain</w:t>
      </w:r>
      <w:r w:rsidR="007D39ED" w:rsidRPr="00926AEB">
        <w:rPr>
          <w:rFonts w:ascii="Arial" w:hAnsi="Arial" w:cs="Arial"/>
          <w:bCs/>
          <w:sz w:val="24"/>
          <w:szCs w:val="24"/>
        </w:rPr>
        <w:t xml:space="preserve"> and establish the</w:t>
      </w:r>
      <w:r w:rsidR="00B7163A" w:rsidRPr="00926AEB">
        <w:rPr>
          <w:rFonts w:ascii="Arial" w:hAnsi="Arial" w:cs="Arial"/>
          <w:bCs/>
          <w:sz w:val="24"/>
          <w:szCs w:val="24"/>
        </w:rPr>
        <w:t>ir inventory control system</w:t>
      </w:r>
    </w:p>
    <w:p w14:paraId="59A4597A" w14:textId="425E0C38" w:rsidR="007A007B" w:rsidRPr="00926AEB" w:rsidRDefault="007A007B" w:rsidP="00082487">
      <w:pPr>
        <w:pStyle w:val="01squarebullet"/>
        <w:numPr>
          <w:ilvl w:val="0"/>
          <w:numId w:val="39"/>
        </w:numPr>
        <w:rPr>
          <w:rFonts w:ascii="Arial" w:hAnsi="Arial" w:cs="Arial"/>
          <w:b/>
          <w:sz w:val="24"/>
          <w:szCs w:val="24"/>
        </w:rPr>
      </w:pPr>
      <w:r w:rsidRPr="00926AEB">
        <w:rPr>
          <w:rFonts w:ascii="Arial" w:hAnsi="Arial" w:cs="Arial"/>
          <w:bCs/>
          <w:sz w:val="24"/>
          <w:szCs w:val="24"/>
        </w:rPr>
        <w:t xml:space="preserve">Asses the various electronic systems used to manage logistics information in the </w:t>
      </w:r>
      <w:r w:rsidR="00E20C48" w:rsidRPr="00926AEB">
        <w:rPr>
          <w:rFonts w:ascii="Arial" w:hAnsi="Arial" w:cs="Arial"/>
          <w:bCs/>
          <w:sz w:val="24"/>
          <w:szCs w:val="24"/>
        </w:rPr>
        <w:t>supply chain</w:t>
      </w:r>
    </w:p>
    <w:p w14:paraId="2D07971D" w14:textId="486338E2" w:rsidR="00441F4B" w:rsidRPr="00926AEB" w:rsidRDefault="004B4DC7" w:rsidP="00082487">
      <w:pPr>
        <w:pStyle w:val="01squarebullet"/>
        <w:numPr>
          <w:ilvl w:val="0"/>
          <w:numId w:val="39"/>
        </w:numPr>
        <w:rPr>
          <w:rFonts w:ascii="Arial" w:hAnsi="Arial" w:cs="Arial"/>
          <w:b/>
          <w:sz w:val="24"/>
          <w:szCs w:val="24"/>
        </w:rPr>
      </w:pPr>
      <w:r w:rsidRPr="00926AEB">
        <w:rPr>
          <w:rFonts w:ascii="Arial" w:hAnsi="Arial" w:cs="Arial"/>
          <w:bCs/>
          <w:sz w:val="24"/>
          <w:szCs w:val="24"/>
        </w:rPr>
        <w:t>Document opportunities</w:t>
      </w:r>
      <w:r w:rsidR="00F35364" w:rsidRPr="00926AEB">
        <w:rPr>
          <w:rFonts w:ascii="Arial" w:hAnsi="Arial" w:cs="Arial"/>
          <w:bCs/>
          <w:sz w:val="24"/>
          <w:szCs w:val="24"/>
        </w:rPr>
        <w:t xml:space="preserve"> and possible bottlenecks</w:t>
      </w:r>
      <w:r w:rsidRPr="00926AEB">
        <w:rPr>
          <w:rFonts w:ascii="Arial" w:hAnsi="Arial" w:cs="Arial"/>
          <w:bCs/>
          <w:sz w:val="24"/>
          <w:szCs w:val="24"/>
        </w:rPr>
        <w:t xml:space="preserve"> for system </w:t>
      </w:r>
      <w:r w:rsidR="00533E3E" w:rsidRPr="00926AEB">
        <w:rPr>
          <w:rFonts w:ascii="Arial" w:hAnsi="Arial" w:cs="Arial"/>
          <w:bCs/>
          <w:sz w:val="24"/>
          <w:szCs w:val="24"/>
        </w:rPr>
        <w:t>improvement/redesign and integration</w:t>
      </w:r>
    </w:p>
    <w:p w14:paraId="218A047B" w14:textId="6129D13C" w:rsidR="00B30627" w:rsidRPr="00926AEB" w:rsidRDefault="00B30627" w:rsidP="00082487">
      <w:pPr>
        <w:pStyle w:val="01squarebullet"/>
        <w:numPr>
          <w:ilvl w:val="0"/>
          <w:numId w:val="39"/>
        </w:numPr>
        <w:rPr>
          <w:rFonts w:ascii="Arial" w:hAnsi="Arial" w:cs="Arial"/>
          <w:b/>
          <w:sz w:val="24"/>
          <w:szCs w:val="24"/>
        </w:rPr>
      </w:pPr>
      <w:r w:rsidRPr="00926AEB">
        <w:rPr>
          <w:rFonts w:ascii="Arial" w:hAnsi="Arial" w:cs="Arial"/>
          <w:bCs/>
          <w:sz w:val="24"/>
          <w:szCs w:val="24"/>
        </w:rPr>
        <w:t xml:space="preserve">Disseminate </w:t>
      </w:r>
      <w:r w:rsidRPr="00926AEB">
        <w:rPr>
          <w:rFonts w:ascii="Arial" w:hAnsi="Arial" w:cs="Arial"/>
          <w:sz w:val="24"/>
          <w:szCs w:val="24"/>
        </w:rPr>
        <w:t>the results to all the stakeholders involved in the supply chain</w:t>
      </w:r>
    </w:p>
    <w:p w14:paraId="5B66EFF9" w14:textId="51CEA789" w:rsidR="00783169" w:rsidRPr="00910DDD" w:rsidRDefault="0005513A" w:rsidP="00910DDD">
      <w:pPr>
        <w:pStyle w:val="01squarebullet"/>
        <w:numPr>
          <w:ilvl w:val="0"/>
          <w:numId w:val="39"/>
        </w:numPr>
        <w:rPr>
          <w:rFonts w:ascii="Arial" w:hAnsi="Arial" w:cs="Arial"/>
          <w:b/>
          <w:sz w:val="24"/>
          <w:szCs w:val="24"/>
        </w:rPr>
      </w:pPr>
      <w:r w:rsidRPr="00926AEB">
        <w:rPr>
          <w:rFonts w:ascii="Arial" w:hAnsi="Arial" w:cs="Arial"/>
          <w:sz w:val="24"/>
          <w:szCs w:val="24"/>
        </w:rPr>
        <w:t xml:space="preserve">Report shared with </w:t>
      </w:r>
      <w:proofErr w:type="spellStart"/>
      <w:r w:rsidRPr="00926AEB">
        <w:rPr>
          <w:rFonts w:ascii="Arial" w:hAnsi="Arial" w:cs="Arial"/>
          <w:sz w:val="24"/>
          <w:szCs w:val="24"/>
        </w:rPr>
        <w:t>MoH</w:t>
      </w:r>
      <w:proofErr w:type="spellEnd"/>
      <w:r w:rsidRPr="00926AEB">
        <w:rPr>
          <w:rFonts w:ascii="Arial" w:hAnsi="Arial" w:cs="Arial"/>
          <w:sz w:val="24"/>
          <w:szCs w:val="24"/>
        </w:rPr>
        <w:t xml:space="preserve"> and UNFPA</w:t>
      </w:r>
      <w:bookmarkEnd w:id="3"/>
    </w:p>
    <w:p w14:paraId="071D5840" w14:textId="77777777" w:rsidR="00123EC1" w:rsidRPr="00926AEB" w:rsidRDefault="00123EC1" w:rsidP="00BF1EBE">
      <w:pPr>
        <w:pStyle w:val="Style2"/>
        <w:ind w:left="0" w:firstLine="0"/>
        <w:jc w:val="both"/>
        <w:rPr>
          <w:rFonts w:ascii="Arial" w:hAnsi="Arial" w:cs="Arial"/>
          <w:b/>
          <w:sz w:val="24"/>
          <w:szCs w:val="24"/>
        </w:rPr>
      </w:pPr>
    </w:p>
    <w:p w14:paraId="1710FD86" w14:textId="0117BF95" w:rsidR="00BF1EBE" w:rsidRPr="00926AEB" w:rsidRDefault="00BF1EBE" w:rsidP="00BF1EBE">
      <w:pPr>
        <w:pStyle w:val="Style2"/>
        <w:ind w:left="0" w:firstLine="0"/>
        <w:jc w:val="both"/>
        <w:rPr>
          <w:rFonts w:ascii="Arial" w:hAnsi="Arial" w:cs="Arial"/>
          <w:b/>
          <w:sz w:val="24"/>
          <w:szCs w:val="24"/>
        </w:rPr>
      </w:pPr>
      <w:r w:rsidRPr="00926AEB">
        <w:rPr>
          <w:rFonts w:ascii="Arial" w:hAnsi="Arial" w:cs="Arial"/>
          <w:b/>
          <w:sz w:val="24"/>
          <w:szCs w:val="24"/>
        </w:rPr>
        <w:t xml:space="preserve">Activity </w:t>
      </w:r>
      <w:r w:rsidR="007D12D9" w:rsidRPr="00926AEB">
        <w:rPr>
          <w:rFonts w:ascii="Arial" w:hAnsi="Arial" w:cs="Arial"/>
          <w:b/>
          <w:sz w:val="24"/>
          <w:szCs w:val="24"/>
        </w:rPr>
        <w:t>4</w:t>
      </w:r>
      <w:r w:rsidRPr="00926AEB">
        <w:rPr>
          <w:rFonts w:ascii="Arial" w:hAnsi="Arial" w:cs="Arial"/>
          <w:b/>
          <w:sz w:val="24"/>
          <w:szCs w:val="24"/>
        </w:rPr>
        <w:t xml:space="preserve">: Develop a </w:t>
      </w:r>
      <w:r w:rsidR="001D2A0C" w:rsidRPr="00926AEB">
        <w:rPr>
          <w:rFonts w:ascii="Arial" w:hAnsi="Arial" w:cs="Arial"/>
          <w:b/>
          <w:sz w:val="24"/>
          <w:szCs w:val="24"/>
        </w:rPr>
        <w:t>HSSCS</w:t>
      </w:r>
      <w:r w:rsidRPr="00926AEB">
        <w:rPr>
          <w:rFonts w:ascii="Arial" w:hAnsi="Arial" w:cs="Arial"/>
          <w:b/>
          <w:sz w:val="24"/>
          <w:szCs w:val="24"/>
        </w:rPr>
        <w:t xml:space="preserve"> </w:t>
      </w:r>
      <w:r w:rsidR="00BC7AC3" w:rsidRPr="00926AEB">
        <w:rPr>
          <w:rFonts w:ascii="Arial" w:hAnsi="Arial" w:cs="Arial"/>
          <w:b/>
          <w:sz w:val="24"/>
          <w:szCs w:val="24"/>
        </w:rPr>
        <w:t>that</w:t>
      </w:r>
      <w:r w:rsidRPr="00926AEB">
        <w:rPr>
          <w:rFonts w:ascii="Arial" w:hAnsi="Arial" w:cs="Arial"/>
          <w:b/>
          <w:sz w:val="24"/>
          <w:szCs w:val="24"/>
        </w:rPr>
        <w:t xml:space="preserve"> will </w:t>
      </w:r>
      <w:r w:rsidR="00BC7AC3" w:rsidRPr="00926AEB">
        <w:rPr>
          <w:rFonts w:ascii="Arial" w:hAnsi="Arial" w:cs="Arial"/>
          <w:b/>
          <w:sz w:val="24"/>
          <w:szCs w:val="24"/>
        </w:rPr>
        <w:t>inform end-to-</w:t>
      </w:r>
      <w:r w:rsidRPr="00926AEB">
        <w:rPr>
          <w:rFonts w:ascii="Arial" w:hAnsi="Arial" w:cs="Arial"/>
          <w:b/>
          <w:sz w:val="24"/>
          <w:szCs w:val="24"/>
        </w:rPr>
        <w:t xml:space="preserve">end supply chain performance, that promotes visibility, accountability, coordination and efficient implementation plans organized by thematic </w:t>
      </w:r>
      <w:r w:rsidR="001B79C2" w:rsidRPr="00926AEB">
        <w:rPr>
          <w:rFonts w:ascii="Arial" w:hAnsi="Arial" w:cs="Arial"/>
          <w:b/>
          <w:sz w:val="24"/>
          <w:szCs w:val="24"/>
        </w:rPr>
        <w:t>area</w:t>
      </w:r>
    </w:p>
    <w:p w14:paraId="04C054BA" w14:textId="23A08BC2" w:rsidR="008161C4" w:rsidRPr="00926AEB" w:rsidRDefault="008161C4" w:rsidP="008161C4">
      <w:pPr>
        <w:pStyle w:val="02dash"/>
        <w:jc w:val="both"/>
        <w:rPr>
          <w:rFonts w:ascii="Arial" w:hAnsi="Arial" w:cs="Arial"/>
          <w:sz w:val="24"/>
          <w:szCs w:val="24"/>
        </w:rPr>
      </w:pPr>
      <w:bookmarkStart w:id="4" w:name="_Hlk96613208"/>
      <w:r w:rsidRPr="00926AEB">
        <w:rPr>
          <w:rFonts w:ascii="Arial" w:hAnsi="Arial" w:cs="Arial"/>
          <w:sz w:val="24"/>
          <w:szCs w:val="24"/>
        </w:rPr>
        <w:t>To work with stakeholders to understand current strategies and upcoming demands on the supply chain (e.g.</w:t>
      </w:r>
      <w:r w:rsidR="00514AB4" w:rsidRPr="00926AEB">
        <w:rPr>
          <w:rFonts w:ascii="Arial" w:hAnsi="Arial" w:cs="Arial"/>
          <w:sz w:val="24"/>
          <w:szCs w:val="24"/>
        </w:rPr>
        <w:t xml:space="preserve"> operationalization</w:t>
      </w:r>
      <w:r w:rsidRPr="00926AEB">
        <w:rPr>
          <w:rFonts w:ascii="Arial" w:hAnsi="Arial" w:cs="Arial"/>
          <w:sz w:val="24"/>
          <w:szCs w:val="24"/>
        </w:rPr>
        <w:t xml:space="preserve"> of regional warehouses, scale-up for universal HIV treatment, future of e-logistics tools)</w:t>
      </w:r>
    </w:p>
    <w:p w14:paraId="617F26A1" w14:textId="5E6FA6C6" w:rsidR="008161C4" w:rsidRPr="00926AEB" w:rsidRDefault="008161C4" w:rsidP="008161C4">
      <w:pPr>
        <w:pStyle w:val="01squarebullet"/>
        <w:jc w:val="both"/>
        <w:rPr>
          <w:rFonts w:ascii="Arial" w:hAnsi="Arial" w:cs="Arial"/>
          <w:b/>
          <w:sz w:val="24"/>
          <w:szCs w:val="24"/>
        </w:rPr>
      </w:pPr>
      <w:r w:rsidRPr="00926AEB">
        <w:rPr>
          <w:rFonts w:ascii="Arial" w:hAnsi="Arial" w:cs="Arial"/>
          <w:sz w:val="24"/>
          <w:szCs w:val="24"/>
        </w:rPr>
        <w:lastRenderedPageBreak/>
        <w:t>Based on the identified activities, UNFPA and PSM (through the local consultant) will work with partners to review and update the current National Health Sector Supply Chain Strategy Implementation Plan to design components of the strategy for 2022-2026</w:t>
      </w:r>
    </w:p>
    <w:p w14:paraId="7C5DE5C0" w14:textId="4BEF670C" w:rsidR="00A90788" w:rsidRPr="00926AEB" w:rsidRDefault="00A90788" w:rsidP="008161C4">
      <w:pPr>
        <w:pStyle w:val="01squarebullet"/>
        <w:jc w:val="both"/>
        <w:rPr>
          <w:rFonts w:ascii="Arial" w:hAnsi="Arial" w:cs="Arial"/>
          <w:b/>
          <w:sz w:val="24"/>
          <w:szCs w:val="24"/>
        </w:rPr>
      </w:pPr>
      <w:r w:rsidRPr="00926AEB">
        <w:rPr>
          <w:rFonts w:ascii="Arial" w:hAnsi="Arial" w:cs="Arial"/>
          <w:sz w:val="24"/>
          <w:szCs w:val="24"/>
        </w:rPr>
        <w:t xml:space="preserve">Draft the </w:t>
      </w:r>
      <w:r w:rsidR="00E26281" w:rsidRPr="00926AEB">
        <w:rPr>
          <w:rFonts w:ascii="Arial" w:hAnsi="Arial" w:cs="Arial"/>
          <w:sz w:val="24"/>
          <w:szCs w:val="24"/>
        </w:rPr>
        <w:t>new strategy</w:t>
      </w:r>
    </w:p>
    <w:p w14:paraId="13E99BDC" w14:textId="53B4E986" w:rsidR="00BF1EBE" w:rsidRPr="00926AEB" w:rsidRDefault="0013331C" w:rsidP="00514D09">
      <w:pPr>
        <w:pStyle w:val="01squarebullet"/>
        <w:rPr>
          <w:rFonts w:ascii="Arial" w:hAnsi="Arial" w:cs="Arial"/>
          <w:sz w:val="24"/>
          <w:szCs w:val="24"/>
        </w:rPr>
      </w:pPr>
      <w:r w:rsidRPr="00926AEB">
        <w:rPr>
          <w:rFonts w:ascii="Arial" w:hAnsi="Arial" w:cs="Arial"/>
          <w:sz w:val="24"/>
          <w:szCs w:val="24"/>
        </w:rPr>
        <w:t xml:space="preserve">Validation of the new strategy and </w:t>
      </w:r>
      <w:r w:rsidR="00A90788" w:rsidRPr="00926AEB">
        <w:rPr>
          <w:rFonts w:ascii="Arial" w:hAnsi="Arial" w:cs="Arial"/>
          <w:sz w:val="24"/>
          <w:szCs w:val="24"/>
        </w:rPr>
        <w:t>follow-on</w:t>
      </w:r>
      <w:r w:rsidRPr="00926AEB">
        <w:rPr>
          <w:rFonts w:ascii="Arial" w:hAnsi="Arial" w:cs="Arial"/>
          <w:sz w:val="24"/>
          <w:szCs w:val="24"/>
        </w:rPr>
        <w:t xml:space="preserve"> </w:t>
      </w:r>
      <w:r w:rsidR="00B30627" w:rsidRPr="00926AEB">
        <w:rPr>
          <w:rFonts w:ascii="Arial" w:hAnsi="Arial" w:cs="Arial"/>
          <w:sz w:val="24"/>
          <w:szCs w:val="24"/>
        </w:rPr>
        <w:t>launch and dissemination of the new HSSCS</w:t>
      </w:r>
    </w:p>
    <w:bookmarkEnd w:id="4"/>
    <w:p w14:paraId="040D105B" w14:textId="77777777" w:rsidR="00783169" w:rsidRPr="00926AEB" w:rsidRDefault="00783169" w:rsidP="003156D9">
      <w:pPr>
        <w:pStyle w:val="01squarebullet"/>
        <w:numPr>
          <w:ilvl w:val="0"/>
          <w:numId w:val="0"/>
        </w:numPr>
        <w:ind w:left="360"/>
        <w:rPr>
          <w:rFonts w:ascii="Arial" w:hAnsi="Arial" w:cs="Arial"/>
          <w:sz w:val="24"/>
          <w:szCs w:val="24"/>
        </w:rPr>
      </w:pPr>
    </w:p>
    <w:p w14:paraId="043926D7" w14:textId="13D5F043" w:rsidR="00664CEA" w:rsidRPr="00926AEB" w:rsidRDefault="00926AEB" w:rsidP="00664CEA">
      <w:pPr>
        <w:rPr>
          <w:rFonts w:ascii="Arial" w:hAnsi="Arial" w:cs="Arial"/>
          <w:b/>
          <w:caps/>
          <w:sz w:val="24"/>
          <w:szCs w:val="24"/>
          <w:u w:val="single"/>
        </w:rPr>
      </w:pPr>
      <w:r>
        <w:rPr>
          <w:rFonts w:ascii="Arial" w:hAnsi="Arial" w:cs="Arial"/>
          <w:b/>
          <w:caps/>
          <w:sz w:val="24"/>
          <w:szCs w:val="24"/>
          <w:u w:val="single"/>
        </w:rPr>
        <w:t>3</w:t>
      </w:r>
      <w:r w:rsidR="00664CEA" w:rsidRPr="00926AEB">
        <w:rPr>
          <w:rFonts w:ascii="Arial" w:hAnsi="Arial" w:cs="Arial"/>
          <w:b/>
          <w:caps/>
          <w:sz w:val="24"/>
          <w:szCs w:val="24"/>
          <w:u w:val="single"/>
        </w:rPr>
        <w:t>.</w:t>
      </w:r>
      <w:r w:rsidR="00664CEA" w:rsidRPr="00926AEB">
        <w:rPr>
          <w:rFonts w:ascii="Arial" w:hAnsi="Arial" w:cs="Arial"/>
          <w:b/>
          <w:caps/>
          <w:sz w:val="24"/>
          <w:szCs w:val="24"/>
        </w:rPr>
        <w:tab/>
      </w:r>
      <w:r w:rsidR="00664CEA" w:rsidRPr="00926AEB">
        <w:rPr>
          <w:rFonts w:ascii="Arial" w:hAnsi="Arial" w:cs="Arial"/>
          <w:b/>
          <w:caps/>
          <w:sz w:val="24"/>
          <w:szCs w:val="24"/>
          <w:u w:val="single"/>
        </w:rPr>
        <w:t>deliverables</w:t>
      </w:r>
    </w:p>
    <w:p w14:paraId="22371C3F" w14:textId="15EBF97F" w:rsidR="008C7CCE" w:rsidRPr="00926AEB" w:rsidRDefault="003A3054" w:rsidP="002C4F30">
      <w:pPr>
        <w:pStyle w:val="01squarebullet"/>
        <w:numPr>
          <w:ilvl w:val="0"/>
          <w:numId w:val="0"/>
        </w:numPr>
        <w:ind w:left="360" w:hanging="360"/>
        <w:rPr>
          <w:rFonts w:ascii="Arial" w:hAnsi="Arial" w:cs="Arial"/>
          <w:sz w:val="24"/>
          <w:szCs w:val="24"/>
        </w:rPr>
      </w:pPr>
      <w:r w:rsidRPr="00926AEB">
        <w:rPr>
          <w:rFonts w:ascii="Arial" w:hAnsi="Arial" w:cs="Arial"/>
          <w:b/>
          <w:sz w:val="24"/>
          <w:szCs w:val="24"/>
        </w:rPr>
        <w:t xml:space="preserve">Objective </w:t>
      </w:r>
      <w:r w:rsidR="00CE499A" w:rsidRPr="00926AEB">
        <w:rPr>
          <w:rFonts w:ascii="Arial" w:hAnsi="Arial" w:cs="Arial"/>
          <w:b/>
          <w:sz w:val="24"/>
          <w:szCs w:val="24"/>
        </w:rPr>
        <w:t>1</w:t>
      </w:r>
      <w:r w:rsidRPr="00926AEB">
        <w:rPr>
          <w:rFonts w:ascii="Arial" w:hAnsi="Arial" w:cs="Arial"/>
          <w:b/>
          <w:sz w:val="24"/>
          <w:szCs w:val="24"/>
        </w:rPr>
        <w:t xml:space="preserve">: </w:t>
      </w:r>
      <w:r w:rsidR="00680915" w:rsidRPr="00926AEB">
        <w:rPr>
          <w:rFonts w:ascii="Arial" w:hAnsi="Arial" w:cs="Arial"/>
          <w:b/>
          <w:sz w:val="24"/>
          <w:szCs w:val="24"/>
        </w:rPr>
        <w:t xml:space="preserve">Deliverable 1, </w:t>
      </w:r>
      <w:r w:rsidRPr="00926AEB">
        <w:rPr>
          <w:rFonts w:ascii="Arial" w:hAnsi="Arial" w:cs="Arial"/>
          <w:b/>
          <w:sz w:val="24"/>
          <w:szCs w:val="24"/>
        </w:rPr>
        <w:t>Conduct a needs assessment to establish</w:t>
      </w:r>
      <w:r w:rsidR="002C4F30" w:rsidRPr="00926AEB">
        <w:rPr>
          <w:rFonts w:ascii="Arial" w:hAnsi="Arial" w:cs="Arial"/>
          <w:b/>
          <w:sz w:val="24"/>
          <w:szCs w:val="24"/>
        </w:rPr>
        <w:t xml:space="preserve"> the status of the </w:t>
      </w:r>
      <w:r w:rsidR="001D2A0C" w:rsidRPr="00926AEB">
        <w:rPr>
          <w:rFonts w:ascii="Arial" w:hAnsi="Arial" w:cs="Arial"/>
          <w:b/>
          <w:sz w:val="24"/>
          <w:szCs w:val="24"/>
        </w:rPr>
        <w:t xml:space="preserve">HSSCS 2019-2021 </w:t>
      </w:r>
      <w:r w:rsidRPr="00926AEB">
        <w:rPr>
          <w:rFonts w:ascii="Arial" w:hAnsi="Arial" w:cs="Arial"/>
          <w:b/>
          <w:sz w:val="24"/>
          <w:szCs w:val="24"/>
        </w:rPr>
        <w:t>implement</w:t>
      </w:r>
      <w:r w:rsidR="002C4F30" w:rsidRPr="00926AEB">
        <w:rPr>
          <w:rFonts w:ascii="Arial" w:hAnsi="Arial" w:cs="Arial"/>
          <w:b/>
          <w:sz w:val="24"/>
          <w:szCs w:val="24"/>
        </w:rPr>
        <w:t>ation:</w:t>
      </w:r>
      <w:r w:rsidR="002C4F30" w:rsidRPr="00926AEB">
        <w:rPr>
          <w:rFonts w:ascii="Arial" w:hAnsi="Arial" w:cs="Arial"/>
          <w:sz w:val="24"/>
          <w:szCs w:val="24"/>
        </w:rPr>
        <w:t xml:space="preserve"> </w:t>
      </w:r>
    </w:p>
    <w:p w14:paraId="37435156" w14:textId="5F498B8D" w:rsidR="002C4F30" w:rsidRPr="00926AEB" w:rsidRDefault="00CE499A" w:rsidP="003843A1">
      <w:pPr>
        <w:pStyle w:val="01squarebullet"/>
        <w:numPr>
          <w:ilvl w:val="0"/>
          <w:numId w:val="32"/>
        </w:numPr>
        <w:jc w:val="both"/>
        <w:rPr>
          <w:rFonts w:ascii="Arial" w:hAnsi="Arial" w:cs="Arial"/>
          <w:sz w:val="24"/>
          <w:szCs w:val="24"/>
        </w:rPr>
      </w:pPr>
      <w:r w:rsidRPr="00926AEB">
        <w:rPr>
          <w:rFonts w:ascii="Arial" w:hAnsi="Arial" w:cs="Arial"/>
          <w:b/>
          <w:sz w:val="24"/>
          <w:szCs w:val="24"/>
        </w:rPr>
        <w:t>1</w:t>
      </w:r>
      <w:r w:rsidR="00575294" w:rsidRPr="00926AEB">
        <w:rPr>
          <w:rFonts w:ascii="Arial" w:hAnsi="Arial" w:cs="Arial"/>
          <w:b/>
          <w:sz w:val="24"/>
          <w:szCs w:val="24"/>
        </w:rPr>
        <w:t>.</w:t>
      </w:r>
      <w:r w:rsidR="008C7CCE" w:rsidRPr="00926AEB">
        <w:rPr>
          <w:rFonts w:ascii="Arial" w:hAnsi="Arial" w:cs="Arial"/>
          <w:b/>
          <w:sz w:val="24"/>
          <w:szCs w:val="24"/>
        </w:rPr>
        <w:t xml:space="preserve">A </w:t>
      </w:r>
      <w:r w:rsidR="00C85B1F" w:rsidRPr="00926AEB">
        <w:rPr>
          <w:rFonts w:ascii="Arial" w:hAnsi="Arial" w:cs="Arial"/>
          <w:sz w:val="24"/>
          <w:szCs w:val="24"/>
        </w:rPr>
        <w:t>M</w:t>
      </w:r>
      <w:r w:rsidR="002C4F30" w:rsidRPr="00926AEB">
        <w:rPr>
          <w:rFonts w:ascii="Arial" w:hAnsi="Arial" w:cs="Arial"/>
          <w:sz w:val="24"/>
          <w:szCs w:val="24"/>
        </w:rPr>
        <w:t xml:space="preserve">ap </w:t>
      </w:r>
      <w:r w:rsidR="00575294" w:rsidRPr="00926AEB">
        <w:rPr>
          <w:rFonts w:ascii="Arial" w:hAnsi="Arial" w:cs="Arial"/>
          <w:sz w:val="24"/>
          <w:szCs w:val="24"/>
        </w:rPr>
        <w:t xml:space="preserve">the </w:t>
      </w:r>
      <w:r w:rsidR="002C4F30" w:rsidRPr="00926AEB">
        <w:rPr>
          <w:rFonts w:ascii="Arial" w:hAnsi="Arial" w:cs="Arial"/>
          <w:sz w:val="24"/>
          <w:szCs w:val="24"/>
        </w:rPr>
        <w:t xml:space="preserve">current </w:t>
      </w:r>
      <w:r w:rsidR="00107C5E" w:rsidRPr="00926AEB">
        <w:rPr>
          <w:rFonts w:ascii="Arial" w:hAnsi="Arial" w:cs="Arial"/>
          <w:sz w:val="24"/>
          <w:szCs w:val="24"/>
        </w:rPr>
        <w:t xml:space="preserve">implementation </w:t>
      </w:r>
      <w:r w:rsidR="008C2713" w:rsidRPr="00926AEB">
        <w:rPr>
          <w:rFonts w:ascii="Arial" w:hAnsi="Arial" w:cs="Arial"/>
          <w:sz w:val="24"/>
          <w:szCs w:val="24"/>
        </w:rPr>
        <w:t>status of the</w:t>
      </w:r>
      <w:r w:rsidR="00107C5E" w:rsidRPr="00926AEB">
        <w:rPr>
          <w:rFonts w:ascii="Arial" w:hAnsi="Arial" w:cs="Arial"/>
          <w:sz w:val="24"/>
          <w:szCs w:val="24"/>
        </w:rPr>
        <w:t xml:space="preserve"> </w:t>
      </w:r>
      <w:r w:rsidR="001D2A0C" w:rsidRPr="00926AEB">
        <w:rPr>
          <w:rFonts w:ascii="Arial" w:hAnsi="Arial" w:cs="Arial"/>
          <w:sz w:val="24"/>
          <w:szCs w:val="24"/>
        </w:rPr>
        <w:t>HSSCS</w:t>
      </w:r>
      <w:r w:rsidR="00C0390B" w:rsidRPr="00926AEB">
        <w:rPr>
          <w:rFonts w:ascii="Arial" w:hAnsi="Arial" w:cs="Arial"/>
          <w:sz w:val="24"/>
          <w:szCs w:val="24"/>
        </w:rPr>
        <w:t xml:space="preserve"> and the </w:t>
      </w:r>
      <w:r w:rsidR="002C4F30" w:rsidRPr="00926AEB">
        <w:rPr>
          <w:rFonts w:ascii="Arial" w:hAnsi="Arial" w:cs="Arial"/>
          <w:sz w:val="24"/>
          <w:szCs w:val="24"/>
        </w:rPr>
        <w:t>ownership of processes/decisions end-to-end across the supply chain</w:t>
      </w:r>
      <w:r w:rsidR="00C0390B" w:rsidRPr="00926AEB">
        <w:rPr>
          <w:rFonts w:ascii="Arial" w:hAnsi="Arial" w:cs="Arial"/>
          <w:sz w:val="24"/>
          <w:szCs w:val="24"/>
        </w:rPr>
        <w:t>;</w:t>
      </w:r>
      <w:r w:rsidR="002C4F30" w:rsidRPr="00926AEB">
        <w:rPr>
          <w:rFonts w:ascii="Arial" w:hAnsi="Arial" w:cs="Arial"/>
          <w:sz w:val="24"/>
          <w:szCs w:val="24"/>
        </w:rPr>
        <w:t xml:space="preserve"> summarize </w:t>
      </w:r>
      <w:r w:rsidR="00107C5E" w:rsidRPr="00926AEB">
        <w:rPr>
          <w:rFonts w:ascii="Arial" w:hAnsi="Arial" w:cs="Arial"/>
          <w:sz w:val="24"/>
          <w:szCs w:val="24"/>
        </w:rPr>
        <w:t>the partners supporting and working in supply chain</w:t>
      </w:r>
      <w:r w:rsidR="00C0390B" w:rsidRPr="00926AEB">
        <w:rPr>
          <w:rFonts w:ascii="Arial" w:hAnsi="Arial" w:cs="Arial"/>
          <w:sz w:val="24"/>
          <w:szCs w:val="24"/>
        </w:rPr>
        <w:t>;</w:t>
      </w:r>
      <w:r w:rsidR="002C4F30" w:rsidRPr="00926AEB">
        <w:rPr>
          <w:rFonts w:ascii="Arial" w:hAnsi="Arial" w:cs="Arial"/>
          <w:sz w:val="24"/>
          <w:szCs w:val="24"/>
        </w:rPr>
        <w:t xml:space="preserve"> articulate the critical </w:t>
      </w:r>
      <w:r w:rsidR="00107C5E" w:rsidRPr="00926AEB">
        <w:rPr>
          <w:rFonts w:ascii="Arial" w:hAnsi="Arial" w:cs="Arial"/>
          <w:sz w:val="24"/>
          <w:szCs w:val="24"/>
        </w:rPr>
        <w:t xml:space="preserve">implementation </w:t>
      </w:r>
      <w:r w:rsidR="002C4F30" w:rsidRPr="00926AEB">
        <w:rPr>
          <w:rFonts w:ascii="Arial" w:hAnsi="Arial" w:cs="Arial"/>
          <w:sz w:val="24"/>
          <w:szCs w:val="24"/>
        </w:rPr>
        <w:t xml:space="preserve">challenges across the </w:t>
      </w:r>
      <w:r w:rsidR="00107C5E" w:rsidRPr="00926AEB">
        <w:rPr>
          <w:rFonts w:ascii="Arial" w:hAnsi="Arial" w:cs="Arial"/>
          <w:sz w:val="24"/>
          <w:szCs w:val="24"/>
        </w:rPr>
        <w:t>supply chain</w:t>
      </w:r>
      <w:r w:rsidR="00C0390B" w:rsidRPr="00926AEB">
        <w:rPr>
          <w:rFonts w:ascii="Arial" w:hAnsi="Arial" w:cs="Arial"/>
          <w:sz w:val="24"/>
          <w:szCs w:val="24"/>
        </w:rPr>
        <w:t>;</w:t>
      </w:r>
      <w:r w:rsidR="002C4F30" w:rsidRPr="00926AEB">
        <w:rPr>
          <w:rFonts w:ascii="Arial" w:hAnsi="Arial" w:cs="Arial"/>
          <w:sz w:val="24"/>
          <w:szCs w:val="24"/>
        </w:rPr>
        <w:t xml:space="preserve"> and identif</w:t>
      </w:r>
      <w:r w:rsidR="00231E97" w:rsidRPr="00926AEB">
        <w:rPr>
          <w:rFonts w:ascii="Arial" w:hAnsi="Arial" w:cs="Arial"/>
          <w:sz w:val="24"/>
          <w:szCs w:val="24"/>
        </w:rPr>
        <w:t>y</w:t>
      </w:r>
      <w:r w:rsidR="002C4F30" w:rsidRPr="00926AEB">
        <w:rPr>
          <w:rFonts w:ascii="Arial" w:hAnsi="Arial" w:cs="Arial"/>
          <w:sz w:val="24"/>
          <w:szCs w:val="24"/>
        </w:rPr>
        <w:t xml:space="preserve"> the root causes of these challenges. </w:t>
      </w:r>
    </w:p>
    <w:p w14:paraId="2C942FC7" w14:textId="0201A629" w:rsidR="003A3054" w:rsidRPr="00926AEB" w:rsidRDefault="00CE499A" w:rsidP="003843A1">
      <w:pPr>
        <w:pStyle w:val="01squarebullet"/>
        <w:numPr>
          <w:ilvl w:val="0"/>
          <w:numId w:val="32"/>
        </w:numPr>
        <w:jc w:val="both"/>
        <w:rPr>
          <w:rFonts w:ascii="Arial" w:hAnsi="Arial" w:cs="Arial"/>
          <w:sz w:val="24"/>
          <w:szCs w:val="24"/>
        </w:rPr>
      </w:pPr>
      <w:r w:rsidRPr="00926AEB">
        <w:rPr>
          <w:rFonts w:ascii="Arial" w:hAnsi="Arial" w:cs="Arial"/>
          <w:b/>
          <w:sz w:val="24"/>
          <w:szCs w:val="24"/>
        </w:rPr>
        <w:t>1</w:t>
      </w:r>
      <w:r w:rsidR="00231E97" w:rsidRPr="00926AEB">
        <w:rPr>
          <w:rFonts w:ascii="Arial" w:hAnsi="Arial" w:cs="Arial"/>
          <w:b/>
          <w:sz w:val="24"/>
          <w:szCs w:val="24"/>
        </w:rPr>
        <w:t>.</w:t>
      </w:r>
      <w:r w:rsidR="00107C5E" w:rsidRPr="00926AEB">
        <w:rPr>
          <w:rFonts w:ascii="Arial" w:hAnsi="Arial" w:cs="Arial"/>
          <w:b/>
          <w:sz w:val="24"/>
          <w:szCs w:val="24"/>
        </w:rPr>
        <w:t xml:space="preserve">B </w:t>
      </w:r>
      <w:r w:rsidR="00292EB5" w:rsidRPr="00926AEB">
        <w:rPr>
          <w:rFonts w:ascii="Arial" w:hAnsi="Arial" w:cs="Arial"/>
          <w:sz w:val="24"/>
          <w:szCs w:val="24"/>
        </w:rPr>
        <w:t>M</w:t>
      </w:r>
      <w:r w:rsidR="00107C5E" w:rsidRPr="00926AEB">
        <w:rPr>
          <w:rFonts w:ascii="Arial" w:hAnsi="Arial" w:cs="Arial"/>
          <w:sz w:val="24"/>
          <w:szCs w:val="24"/>
        </w:rPr>
        <w:t>ap</w:t>
      </w:r>
      <w:r w:rsidR="00292EB5" w:rsidRPr="00926AEB">
        <w:rPr>
          <w:rFonts w:ascii="Arial" w:hAnsi="Arial" w:cs="Arial"/>
          <w:sz w:val="24"/>
          <w:szCs w:val="24"/>
        </w:rPr>
        <w:t xml:space="preserve"> the</w:t>
      </w:r>
      <w:r w:rsidR="00107C5E" w:rsidRPr="00926AEB">
        <w:rPr>
          <w:rFonts w:ascii="Arial" w:hAnsi="Arial" w:cs="Arial"/>
          <w:sz w:val="24"/>
          <w:szCs w:val="24"/>
        </w:rPr>
        <w:t xml:space="preserve"> current strategies and upcoming demands on the supply chain </w:t>
      </w:r>
      <w:r w:rsidR="008C7CCE" w:rsidRPr="00926AEB">
        <w:rPr>
          <w:rFonts w:ascii="Arial" w:hAnsi="Arial" w:cs="Arial"/>
          <w:sz w:val="24"/>
          <w:szCs w:val="24"/>
        </w:rPr>
        <w:t>(</w:t>
      </w:r>
      <w:r w:rsidR="00514AB4" w:rsidRPr="00926AEB">
        <w:rPr>
          <w:rFonts w:ascii="Arial" w:hAnsi="Arial" w:cs="Arial"/>
          <w:sz w:val="24"/>
          <w:szCs w:val="24"/>
        </w:rPr>
        <w:t>operationalization</w:t>
      </w:r>
      <w:r w:rsidR="00107C5E" w:rsidRPr="00926AEB">
        <w:rPr>
          <w:rFonts w:ascii="Arial" w:hAnsi="Arial" w:cs="Arial"/>
          <w:sz w:val="24"/>
          <w:szCs w:val="24"/>
        </w:rPr>
        <w:t xml:space="preserve"> reginal </w:t>
      </w:r>
      <w:r w:rsidR="008C7CCE" w:rsidRPr="00926AEB">
        <w:rPr>
          <w:rFonts w:ascii="Arial" w:hAnsi="Arial" w:cs="Arial"/>
          <w:sz w:val="24"/>
          <w:szCs w:val="24"/>
        </w:rPr>
        <w:t>warehouses,</w:t>
      </w:r>
      <w:r w:rsidR="00107C5E" w:rsidRPr="00926AEB">
        <w:rPr>
          <w:rFonts w:ascii="Arial" w:hAnsi="Arial" w:cs="Arial"/>
          <w:sz w:val="24"/>
          <w:szCs w:val="24"/>
        </w:rPr>
        <w:t xml:space="preserve"> scale up of universal </w:t>
      </w:r>
      <w:r w:rsidR="008C7CCE" w:rsidRPr="00926AEB">
        <w:rPr>
          <w:rFonts w:ascii="Arial" w:hAnsi="Arial" w:cs="Arial"/>
          <w:sz w:val="24"/>
          <w:szCs w:val="24"/>
        </w:rPr>
        <w:t xml:space="preserve">HIV </w:t>
      </w:r>
      <w:r w:rsidR="00107C5E" w:rsidRPr="00926AEB">
        <w:rPr>
          <w:rFonts w:ascii="Arial" w:hAnsi="Arial" w:cs="Arial"/>
          <w:sz w:val="24"/>
          <w:szCs w:val="24"/>
        </w:rPr>
        <w:t>treatment</w:t>
      </w:r>
      <w:r w:rsidR="008C7CCE" w:rsidRPr="00926AEB">
        <w:rPr>
          <w:rFonts w:ascii="Arial" w:hAnsi="Arial" w:cs="Arial"/>
          <w:sz w:val="24"/>
          <w:szCs w:val="24"/>
        </w:rPr>
        <w:t xml:space="preserve">, future of e-logistics tools) on the </w:t>
      </w:r>
      <w:r w:rsidR="00107C5E" w:rsidRPr="00926AEB">
        <w:rPr>
          <w:rFonts w:ascii="Arial" w:hAnsi="Arial" w:cs="Arial"/>
          <w:sz w:val="24"/>
          <w:szCs w:val="24"/>
        </w:rPr>
        <w:t xml:space="preserve">implementation </w:t>
      </w:r>
      <w:r w:rsidR="008C7CCE" w:rsidRPr="00926AEB">
        <w:rPr>
          <w:rFonts w:ascii="Arial" w:hAnsi="Arial" w:cs="Arial"/>
          <w:sz w:val="24"/>
          <w:szCs w:val="24"/>
        </w:rPr>
        <w:t>o</w:t>
      </w:r>
      <w:r w:rsidR="00107C5E" w:rsidRPr="00926AEB">
        <w:rPr>
          <w:rFonts w:ascii="Arial" w:hAnsi="Arial" w:cs="Arial"/>
          <w:sz w:val="24"/>
          <w:szCs w:val="24"/>
        </w:rPr>
        <w:t xml:space="preserve">f the </w:t>
      </w:r>
      <w:r w:rsidR="001D2A0C" w:rsidRPr="00926AEB">
        <w:rPr>
          <w:rFonts w:ascii="Arial" w:hAnsi="Arial" w:cs="Arial"/>
          <w:sz w:val="24"/>
          <w:szCs w:val="24"/>
        </w:rPr>
        <w:t>HSSCS</w:t>
      </w:r>
      <w:r w:rsidR="008C7CCE" w:rsidRPr="00926AEB">
        <w:rPr>
          <w:rFonts w:ascii="Arial" w:hAnsi="Arial" w:cs="Arial"/>
          <w:sz w:val="24"/>
          <w:szCs w:val="24"/>
        </w:rPr>
        <w:t>.</w:t>
      </w:r>
    </w:p>
    <w:p w14:paraId="4BF9AF79" w14:textId="363BDBD9" w:rsidR="008C7CCE" w:rsidRPr="00926AEB" w:rsidRDefault="00CE499A" w:rsidP="003843A1">
      <w:pPr>
        <w:pStyle w:val="01squarebullet"/>
        <w:numPr>
          <w:ilvl w:val="0"/>
          <w:numId w:val="32"/>
        </w:numPr>
        <w:jc w:val="both"/>
        <w:rPr>
          <w:rFonts w:ascii="Arial" w:hAnsi="Arial" w:cs="Arial"/>
          <w:sz w:val="24"/>
          <w:szCs w:val="24"/>
        </w:rPr>
      </w:pPr>
      <w:r w:rsidRPr="00926AEB">
        <w:rPr>
          <w:rFonts w:ascii="Arial" w:hAnsi="Arial" w:cs="Arial"/>
          <w:b/>
          <w:sz w:val="24"/>
          <w:szCs w:val="24"/>
        </w:rPr>
        <w:t>1</w:t>
      </w:r>
      <w:r w:rsidR="00231E97" w:rsidRPr="00926AEB">
        <w:rPr>
          <w:rFonts w:ascii="Arial" w:hAnsi="Arial" w:cs="Arial"/>
          <w:b/>
          <w:sz w:val="24"/>
          <w:szCs w:val="24"/>
        </w:rPr>
        <w:t>.</w:t>
      </w:r>
      <w:r w:rsidR="008C7CCE" w:rsidRPr="00926AEB">
        <w:rPr>
          <w:rFonts w:ascii="Arial" w:hAnsi="Arial" w:cs="Arial"/>
          <w:b/>
          <w:sz w:val="24"/>
          <w:szCs w:val="24"/>
        </w:rPr>
        <w:t>C</w:t>
      </w:r>
      <w:r w:rsidR="008C7CCE" w:rsidRPr="00926AEB">
        <w:rPr>
          <w:rFonts w:ascii="Arial" w:hAnsi="Arial" w:cs="Arial"/>
          <w:sz w:val="24"/>
          <w:szCs w:val="24"/>
        </w:rPr>
        <w:t xml:space="preserve"> </w:t>
      </w:r>
      <w:r w:rsidR="00370CAE" w:rsidRPr="00926AEB">
        <w:rPr>
          <w:rFonts w:ascii="Arial" w:hAnsi="Arial" w:cs="Arial"/>
          <w:sz w:val="24"/>
          <w:szCs w:val="24"/>
        </w:rPr>
        <w:t xml:space="preserve">Provide </w:t>
      </w:r>
      <w:r w:rsidR="007F1F90" w:rsidRPr="00926AEB">
        <w:rPr>
          <w:rFonts w:ascii="Arial" w:hAnsi="Arial" w:cs="Arial"/>
          <w:sz w:val="24"/>
          <w:szCs w:val="24"/>
        </w:rPr>
        <w:t xml:space="preserve">a </w:t>
      </w:r>
      <w:r w:rsidR="00370CAE" w:rsidRPr="00926AEB">
        <w:rPr>
          <w:rFonts w:ascii="Arial" w:hAnsi="Arial" w:cs="Arial"/>
          <w:sz w:val="24"/>
          <w:szCs w:val="24"/>
        </w:rPr>
        <w:t xml:space="preserve">detailed </w:t>
      </w:r>
      <w:r w:rsidR="007F1F90" w:rsidRPr="00926AEB">
        <w:rPr>
          <w:rFonts w:ascii="Arial" w:hAnsi="Arial" w:cs="Arial"/>
          <w:sz w:val="24"/>
          <w:szCs w:val="24"/>
        </w:rPr>
        <w:t>road map</w:t>
      </w:r>
      <w:r w:rsidR="00EE46EF" w:rsidRPr="00926AEB">
        <w:rPr>
          <w:rFonts w:ascii="Arial" w:hAnsi="Arial" w:cs="Arial"/>
          <w:sz w:val="24"/>
          <w:szCs w:val="24"/>
        </w:rPr>
        <w:t xml:space="preserve"> and</w:t>
      </w:r>
      <w:r w:rsidR="008C7CCE" w:rsidRPr="00926AEB">
        <w:rPr>
          <w:rFonts w:ascii="Arial" w:hAnsi="Arial" w:cs="Arial"/>
          <w:sz w:val="24"/>
          <w:szCs w:val="24"/>
        </w:rPr>
        <w:t xml:space="preserve"> build consensus based on the current implementation status of the strategy, </w:t>
      </w:r>
      <w:r w:rsidR="00DF569F" w:rsidRPr="00926AEB">
        <w:rPr>
          <w:rFonts w:ascii="Arial" w:hAnsi="Arial" w:cs="Arial"/>
          <w:sz w:val="24"/>
          <w:szCs w:val="24"/>
        </w:rPr>
        <w:t>make a</w:t>
      </w:r>
      <w:r w:rsidR="008C7CCE" w:rsidRPr="00926AEB">
        <w:rPr>
          <w:rFonts w:ascii="Arial" w:hAnsi="Arial" w:cs="Arial"/>
          <w:sz w:val="24"/>
          <w:szCs w:val="24"/>
        </w:rPr>
        <w:t xml:space="preserve"> presentation </w:t>
      </w:r>
      <w:r w:rsidR="00DF569F" w:rsidRPr="00926AEB">
        <w:rPr>
          <w:rFonts w:ascii="Arial" w:hAnsi="Arial" w:cs="Arial"/>
          <w:sz w:val="24"/>
          <w:szCs w:val="24"/>
        </w:rPr>
        <w:t xml:space="preserve">that </w:t>
      </w:r>
      <w:r w:rsidR="008C7CCE" w:rsidRPr="00926AEB">
        <w:rPr>
          <w:rFonts w:ascii="Arial" w:hAnsi="Arial" w:cs="Arial"/>
          <w:sz w:val="24"/>
          <w:szCs w:val="24"/>
        </w:rPr>
        <w:t xml:space="preserve">summarizes the key steps that will be taken in the revision and updating of </w:t>
      </w:r>
      <w:r w:rsidR="008C5147" w:rsidRPr="00926AEB">
        <w:rPr>
          <w:rFonts w:ascii="Arial" w:hAnsi="Arial" w:cs="Arial"/>
          <w:sz w:val="24"/>
          <w:szCs w:val="24"/>
        </w:rPr>
        <w:t xml:space="preserve">the </w:t>
      </w:r>
      <w:r w:rsidR="001D2A0C" w:rsidRPr="00926AEB">
        <w:rPr>
          <w:rFonts w:ascii="Arial" w:hAnsi="Arial" w:cs="Arial"/>
          <w:sz w:val="24"/>
          <w:szCs w:val="24"/>
        </w:rPr>
        <w:t>HSSCS</w:t>
      </w:r>
      <w:r w:rsidR="008C7CCE" w:rsidRPr="00926AEB">
        <w:rPr>
          <w:rFonts w:ascii="Arial" w:hAnsi="Arial" w:cs="Arial"/>
          <w:sz w:val="24"/>
          <w:szCs w:val="24"/>
        </w:rPr>
        <w:t xml:space="preserve"> to increase ownership </w:t>
      </w:r>
      <w:r w:rsidR="00A67261" w:rsidRPr="00926AEB">
        <w:rPr>
          <w:rFonts w:ascii="Arial" w:hAnsi="Arial" w:cs="Arial"/>
          <w:sz w:val="24"/>
          <w:szCs w:val="24"/>
        </w:rPr>
        <w:t>of all</w:t>
      </w:r>
      <w:r w:rsidR="008C7CCE" w:rsidRPr="00926AEB">
        <w:rPr>
          <w:rFonts w:ascii="Arial" w:hAnsi="Arial" w:cs="Arial"/>
          <w:sz w:val="24"/>
          <w:szCs w:val="24"/>
        </w:rPr>
        <w:t xml:space="preserve"> processes/decisions of the end-to-end supply chain within</w:t>
      </w:r>
      <w:r w:rsidR="00BF1656" w:rsidRPr="00926AEB">
        <w:rPr>
          <w:rFonts w:ascii="Arial" w:hAnsi="Arial" w:cs="Arial"/>
          <w:sz w:val="24"/>
          <w:szCs w:val="24"/>
        </w:rPr>
        <w:t xml:space="preserve"> </w:t>
      </w:r>
      <w:r w:rsidR="008C7CCE" w:rsidRPr="00926AEB">
        <w:rPr>
          <w:rFonts w:ascii="Arial" w:hAnsi="Arial" w:cs="Arial"/>
          <w:sz w:val="24"/>
          <w:szCs w:val="24"/>
        </w:rPr>
        <w:t xml:space="preserve">the different levels of the MoH and the partners supporting and working in supply chain. </w:t>
      </w:r>
    </w:p>
    <w:p w14:paraId="316DECB3" w14:textId="52D79CAD" w:rsidR="00233234" w:rsidRPr="00926AEB" w:rsidRDefault="00F31CCC" w:rsidP="00F31CCC">
      <w:pPr>
        <w:pStyle w:val="01squarebullet"/>
        <w:numPr>
          <w:ilvl w:val="0"/>
          <w:numId w:val="0"/>
        </w:numPr>
        <w:ind w:left="360" w:hanging="360"/>
        <w:jc w:val="both"/>
        <w:rPr>
          <w:rFonts w:ascii="Arial" w:hAnsi="Arial" w:cs="Arial"/>
          <w:b/>
          <w:bCs/>
          <w:sz w:val="24"/>
          <w:szCs w:val="24"/>
        </w:rPr>
      </w:pPr>
      <w:r w:rsidRPr="00926AEB">
        <w:rPr>
          <w:rFonts w:ascii="Arial" w:hAnsi="Arial" w:cs="Arial"/>
          <w:b/>
          <w:bCs/>
          <w:sz w:val="24"/>
          <w:szCs w:val="24"/>
        </w:rPr>
        <w:t xml:space="preserve">Objective 2: </w:t>
      </w:r>
      <w:r w:rsidR="00B205C0" w:rsidRPr="00926AEB">
        <w:rPr>
          <w:rFonts w:ascii="Arial" w:hAnsi="Arial" w:cs="Arial"/>
          <w:b/>
          <w:bCs/>
          <w:sz w:val="24"/>
          <w:szCs w:val="24"/>
        </w:rPr>
        <w:t xml:space="preserve">Deliverable 2, Conduct national supply chain assessment </w:t>
      </w:r>
    </w:p>
    <w:p w14:paraId="34A289B1" w14:textId="229735A8" w:rsidR="007D337C" w:rsidRPr="00926AEB" w:rsidRDefault="007D337C" w:rsidP="007D337C">
      <w:pPr>
        <w:pStyle w:val="01squarebullet"/>
        <w:rPr>
          <w:rFonts w:ascii="Arial" w:hAnsi="Arial" w:cs="Arial"/>
          <w:sz w:val="24"/>
          <w:szCs w:val="24"/>
        </w:rPr>
      </w:pPr>
      <w:r w:rsidRPr="00926AEB">
        <w:rPr>
          <w:rFonts w:ascii="Arial" w:hAnsi="Arial" w:cs="Arial"/>
          <w:b/>
          <w:bCs/>
          <w:sz w:val="24"/>
          <w:szCs w:val="24"/>
        </w:rPr>
        <w:t xml:space="preserve">2.A </w:t>
      </w:r>
      <w:r w:rsidR="002146D1" w:rsidRPr="00926AEB">
        <w:rPr>
          <w:rFonts w:ascii="Arial" w:hAnsi="Arial" w:cs="Arial"/>
          <w:sz w:val="24"/>
          <w:szCs w:val="24"/>
        </w:rPr>
        <w:t>Measure performance and capabilities of the public health supply chain with focus on the following</w:t>
      </w:r>
    </w:p>
    <w:p w14:paraId="1DF238BD" w14:textId="311A33B4" w:rsidR="00A25821" w:rsidRPr="00926AEB" w:rsidRDefault="000F363F" w:rsidP="00A25821">
      <w:pPr>
        <w:pStyle w:val="01squarebullet"/>
        <w:numPr>
          <w:ilvl w:val="1"/>
          <w:numId w:val="11"/>
        </w:numPr>
        <w:rPr>
          <w:rFonts w:ascii="Arial" w:hAnsi="Arial" w:cs="Arial"/>
          <w:sz w:val="24"/>
          <w:szCs w:val="24"/>
        </w:rPr>
      </w:pPr>
      <w:r w:rsidRPr="00926AEB">
        <w:rPr>
          <w:rFonts w:ascii="Arial" w:hAnsi="Arial" w:cs="Arial"/>
          <w:sz w:val="24"/>
          <w:szCs w:val="24"/>
        </w:rPr>
        <w:t>Strategic planning</w:t>
      </w:r>
      <w:r w:rsidR="00933D2A" w:rsidRPr="00926AEB">
        <w:rPr>
          <w:rFonts w:ascii="Arial" w:hAnsi="Arial" w:cs="Arial"/>
          <w:sz w:val="24"/>
          <w:szCs w:val="24"/>
        </w:rPr>
        <w:t xml:space="preserve">, </w:t>
      </w:r>
      <w:r w:rsidR="000C7E7C" w:rsidRPr="00926AEB">
        <w:rPr>
          <w:rFonts w:ascii="Arial" w:hAnsi="Arial" w:cs="Arial"/>
          <w:sz w:val="24"/>
          <w:szCs w:val="24"/>
        </w:rPr>
        <w:t>policy,</w:t>
      </w:r>
      <w:r w:rsidRPr="00926AEB">
        <w:rPr>
          <w:rFonts w:ascii="Arial" w:hAnsi="Arial" w:cs="Arial"/>
          <w:sz w:val="24"/>
          <w:szCs w:val="24"/>
        </w:rPr>
        <w:t xml:space="preserve"> and governance</w:t>
      </w:r>
    </w:p>
    <w:p w14:paraId="70ABEC45" w14:textId="4AE716A0" w:rsidR="0095685F" w:rsidRPr="00926AEB" w:rsidRDefault="0095685F" w:rsidP="00A25821">
      <w:pPr>
        <w:pStyle w:val="01squarebullet"/>
        <w:numPr>
          <w:ilvl w:val="1"/>
          <w:numId w:val="11"/>
        </w:numPr>
        <w:rPr>
          <w:rFonts w:ascii="Arial" w:hAnsi="Arial" w:cs="Arial"/>
          <w:sz w:val="24"/>
          <w:szCs w:val="24"/>
        </w:rPr>
      </w:pPr>
      <w:r w:rsidRPr="00926AEB">
        <w:rPr>
          <w:rFonts w:ascii="Arial" w:hAnsi="Arial" w:cs="Arial"/>
          <w:sz w:val="24"/>
          <w:szCs w:val="24"/>
        </w:rPr>
        <w:t>Human resource</w:t>
      </w:r>
    </w:p>
    <w:p w14:paraId="1E5BE825" w14:textId="4E330D93" w:rsidR="0095685F" w:rsidRPr="00926AEB" w:rsidRDefault="0095685F" w:rsidP="00A25821">
      <w:pPr>
        <w:pStyle w:val="01squarebullet"/>
        <w:numPr>
          <w:ilvl w:val="1"/>
          <w:numId w:val="11"/>
        </w:numPr>
        <w:rPr>
          <w:rFonts w:ascii="Arial" w:hAnsi="Arial" w:cs="Arial"/>
          <w:sz w:val="24"/>
          <w:szCs w:val="24"/>
        </w:rPr>
      </w:pPr>
      <w:r w:rsidRPr="00926AEB">
        <w:rPr>
          <w:rFonts w:ascii="Arial" w:hAnsi="Arial" w:cs="Arial"/>
          <w:sz w:val="24"/>
          <w:szCs w:val="24"/>
        </w:rPr>
        <w:t>Financial sustainability</w:t>
      </w:r>
    </w:p>
    <w:p w14:paraId="179CB04F" w14:textId="529805AA" w:rsidR="0095685F" w:rsidRPr="00926AEB" w:rsidRDefault="00933D2A" w:rsidP="00A25821">
      <w:pPr>
        <w:pStyle w:val="01squarebullet"/>
        <w:numPr>
          <w:ilvl w:val="1"/>
          <w:numId w:val="11"/>
        </w:numPr>
        <w:rPr>
          <w:rFonts w:ascii="Arial" w:hAnsi="Arial" w:cs="Arial"/>
          <w:sz w:val="24"/>
          <w:szCs w:val="24"/>
        </w:rPr>
      </w:pPr>
      <w:r w:rsidRPr="00926AEB">
        <w:rPr>
          <w:rFonts w:ascii="Arial" w:hAnsi="Arial" w:cs="Arial"/>
          <w:sz w:val="24"/>
          <w:szCs w:val="24"/>
        </w:rPr>
        <w:t>Forecasting and supply planning</w:t>
      </w:r>
    </w:p>
    <w:p w14:paraId="2D1E2C64" w14:textId="01069B13" w:rsidR="00933D2A" w:rsidRPr="00926AEB" w:rsidRDefault="00134BD5" w:rsidP="00A25821">
      <w:pPr>
        <w:pStyle w:val="01squarebullet"/>
        <w:numPr>
          <w:ilvl w:val="1"/>
          <w:numId w:val="11"/>
        </w:numPr>
        <w:rPr>
          <w:rFonts w:ascii="Arial" w:hAnsi="Arial" w:cs="Arial"/>
          <w:sz w:val="24"/>
          <w:szCs w:val="24"/>
        </w:rPr>
      </w:pPr>
      <w:r w:rsidRPr="00926AEB">
        <w:rPr>
          <w:rFonts w:ascii="Arial" w:hAnsi="Arial" w:cs="Arial"/>
          <w:sz w:val="24"/>
          <w:szCs w:val="24"/>
        </w:rPr>
        <w:t>Quality and pharmacovigilance</w:t>
      </w:r>
    </w:p>
    <w:p w14:paraId="7577D5FB" w14:textId="75CFF425" w:rsidR="00134BD5" w:rsidRPr="00926AEB" w:rsidRDefault="00134BD5" w:rsidP="00A25821">
      <w:pPr>
        <w:pStyle w:val="01squarebullet"/>
        <w:numPr>
          <w:ilvl w:val="1"/>
          <w:numId w:val="11"/>
        </w:numPr>
        <w:rPr>
          <w:rFonts w:ascii="Arial" w:hAnsi="Arial" w:cs="Arial"/>
          <w:sz w:val="24"/>
          <w:szCs w:val="24"/>
        </w:rPr>
      </w:pPr>
      <w:r w:rsidRPr="00926AEB">
        <w:rPr>
          <w:rFonts w:ascii="Arial" w:hAnsi="Arial" w:cs="Arial"/>
          <w:sz w:val="24"/>
          <w:szCs w:val="24"/>
        </w:rPr>
        <w:t>Procurement and custom clearance</w:t>
      </w:r>
    </w:p>
    <w:p w14:paraId="45D61CE9" w14:textId="1651BCF9" w:rsidR="00134BD5" w:rsidRPr="00926AEB" w:rsidRDefault="00134BD5" w:rsidP="00A25821">
      <w:pPr>
        <w:pStyle w:val="01squarebullet"/>
        <w:numPr>
          <w:ilvl w:val="1"/>
          <w:numId w:val="11"/>
        </w:numPr>
        <w:rPr>
          <w:rFonts w:ascii="Arial" w:hAnsi="Arial" w:cs="Arial"/>
          <w:sz w:val="24"/>
          <w:szCs w:val="24"/>
        </w:rPr>
      </w:pPr>
      <w:r w:rsidRPr="00926AEB">
        <w:rPr>
          <w:rFonts w:ascii="Arial" w:hAnsi="Arial" w:cs="Arial"/>
          <w:sz w:val="24"/>
          <w:szCs w:val="24"/>
        </w:rPr>
        <w:t>Pharmacy and stores management</w:t>
      </w:r>
    </w:p>
    <w:p w14:paraId="58CB5A1F" w14:textId="672924A2" w:rsidR="00B06B24" w:rsidRPr="00926AEB" w:rsidRDefault="00B06B24" w:rsidP="00A25821">
      <w:pPr>
        <w:pStyle w:val="01squarebullet"/>
        <w:numPr>
          <w:ilvl w:val="1"/>
          <w:numId w:val="11"/>
        </w:numPr>
        <w:rPr>
          <w:rFonts w:ascii="Arial" w:hAnsi="Arial" w:cs="Arial"/>
          <w:sz w:val="24"/>
          <w:szCs w:val="24"/>
        </w:rPr>
      </w:pPr>
      <w:r w:rsidRPr="00926AEB">
        <w:rPr>
          <w:rFonts w:ascii="Arial" w:hAnsi="Arial" w:cs="Arial"/>
          <w:sz w:val="24"/>
          <w:szCs w:val="24"/>
        </w:rPr>
        <w:t xml:space="preserve">Distribution </w:t>
      </w:r>
    </w:p>
    <w:p w14:paraId="306F47F3" w14:textId="62A07817" w:rsidR="00B06B24" w:rsidRPr="00926AEB" w:rsidRDefault="00B06B24" w:rsidP="00A25821">
      <w:pPr>
        <w:pStyle w:val="01squarebullet"/>
        <w:numPr>
          <w:ilvl w:val="1"/>
          <w:numId w:val="11"/>
        </w:numPr>
        <w:rPr>
          <w:rFonts w:ascii="Arial" w:hAnsi="Arial" w:cs="Arial"/>
          <w:sz w:val="24"/>
          <w:szCs w:val="24"/>
        </w:rPr>
      </w:pPr>
      <w:r w:rsidRPr="00926AEB">
        <w:rPr>
          <w:rFonts w:ascii="Arial" w:hAnsi="Arial" w:cs="Arial"/>
          <w:sz w:val="24"/>
          <w:szCs w:val="24"/>
        </w:rPr>
        <w:t>Logistics management information system</w:t>
      </w:r>
    </w:p>
    <w:p w14:paraId="412BFD39" w14:textId="0C223B7C" w:rsidR="00B06B24" w:rsidRPr="00926AEB" w:rsidRDefault="000C7E7C" w:rsidP="00A25821">
      <w:pPr>
        <w:pStyle w:val="01squarebullet"/>
        <w:numPr>
          <w:ilvl w:val="1"/>
          <w:numId w:val="11"/>
        </w:numPr>
        <w:rPr>
          <w:rFonts w:ascii="Arial" w:hAnsi="Arial" w:cs="Arial"/>
          <w:sz w:val="24"/>
          <w:szCs w:val="24"/>
        </w:rPr>
      </w:pPr>
      <w:r w:rsidRPr="00926AEB">
        <w:rPr>
          <w:rFonts w:ascii="Arial" w:hAnsi="Arial" w:cs="Arial"/>
          <w:sz w:val="24"/>
          <w:szCs w:val="24"/>
        </w:rPr>
        <w:t>W</w:t>
      </w:r>
      <w:r w:rsidR="00B06B24" w:rsidRPr="00926AEB">
        <w:rPr>
          <w:rFonts w:ascii="Arial" w:hAnsi="Arial" w:cs="Arial"/>
          <w:sz w:val="24"/>
          <w:szCs w:val="24"/>
        </w:rPr>
        <w:t>aste</w:t>
      </w:r>
      <w:r w:rsidRPr="00926AEB">
        <w:rPr>
          <w:rFonts w:ascii="Arial" w:hAnsi="Arial" w:cs="Arial"/>
          <w:sz w:val="24"/>
          <w:szCs w:val="24"/>
        </w:rPr>
        <w:t xml:space="preserve"> management</w:t>
      </w:r>
    </w:p>
    <w:p w14:paraId="0254C0BD" w14:textId="5D11C67C" w:rsidR="0019519E" w:rsidRPr="00926AEB" w:rsidRDefault="000C7E7C" w:rsidP="0019519E">
      <w:pPr>
        <w:pStyle w:val="01squarebullet"/>
        <w:rPr>
          <w:rFonts w:ascii="Arial" w:hAnsi="Arial" w:cs="Arial"/>
          <w:b/>
          <w:bCs/>
          <w:sz w:val="24"/>
          <w:szCs w:val="24"/>
        </w:rPr>
      </w:pPr>
      <w:r w:rsidRPr="00926AEB">
        <w:rPr>
          <w:rFonts w:ascii="Arial" w:hAnsi="Arial" w:cs="Arial"/>
          <w:b/>
          <w:bCs/>
          <w:sz w:val="24"/>
          <w:szCs w:val="24"/>
        </w:rPr>
        <w:t>2.B</w:t>
      </w:r>
      <w:r w:rsidR="0019519E" w:rsidRPr="00926AEB">
        <w:rPr>
          <w:rFonts w:ascii="Arial" w:hAnsi="Arial" w:cs="Arial"/>
          <w:b/>
          <w:bCs/>
          <w:sz w:val="24"/>
          <w:szCs w:val="24"/>
        </w:rPr>
        <w:t xml:space="preserve"> </w:t>
      </w:r>
      <w:r w:rsidR="0019519E" w:rsidRPr="00926AEB">
        <w:rPr>
          <w:rFonts w:ascii="Arial" w:hAnsi="Arial" w:cs="Arial"/>
          <w:sz w:val="24"/>
          <w:szCs w:val="24"/>
        </w:rPr>
        <w:t>Analyze the overall operational capacity and performance of the public health supply chain, identifying bottlenecks and opportunities for improvement</w:t>
      </w:r>
      <w:r w:rsidR="00E83855" w:rsidRPr="00926AEB">
        <w:rPr>
          <w:rFonts w:ascii="Arial" w:hAnsi="Arial" w:cs="Arial"/>
          <w:sz w:val="24"/>
          <w:szCs w:val="24"/>
        </w:rPr>
        <w:t>.</w:t>
      </w:r>
      <w:r w:rsidR="00E83855" w:rsidRPr="00926AEB">
        <w:rPr>
          <w:rFonts w:ascii="Arial" w:hAnsi="Arial" w:cs="Arial"/>
          <w:b/>
          <w:bCs/>
          <w:sz w:val="24"/>
          <w:szCs w:val="24"/>
        </w:rPr>
        <w:t xml:space="preserve"> </w:t>
      </w:r>
      <w:r w:rsidR="007C3657" w:rsidRPr="00926AEB">
        <w:rPr>
          <w:rFonts w:ascii="Arial" w:hAnsi="Arial" w:cs="Arial"/>
          <w:sz w:val="24"/>
          <w:szCs w:val="24"/>
        </w:rPr>
        <w:lastRenderedPageBreak/>
        <w:t xml:space="preserve">Conduct a comprehensive analysis </w:t>
      </w:r>
      <w:r w:rsidR="00A946D0" w:rsidRPr="00926AEB">
        <w:rPr>
          <w:rFonts w:ascii="Arial" w:hAnsi="Arial" w:cs="Arial"/>
          <w:sz w:val="24"/>
          <w:szCs w:val="24"/>
        </w:rPr>
        <w:t xml:space="preserve">using the supply </w:t>
      </w:r>
      <w:r w:rsidR="00F176E6" w:rsidRPr="00926AEB">
        <w:rPr>
          <w:rFonts w:ascii="Arial" w:hAnsi="Arial" w:cs="Arial"/>
          <w:sz w:val="24"/>
          <w:szCs w:val="24"/>
        </w:rPr>
        <w:t>c</w:t>
      </w:r>
      <w:r w:rsidR="00A946D0" w:rsidRPr="00926AEB">
        <w:rPr>
          <w:rFonts w:ascii="Arial" w:hAnsi="Arial" w:cs="Arial"/>
          <w:sz w:val="24"/>
          <w:szCs w:val="24"/>
        </w:rPr>
        <w:t xml:space="preserve">hain </w:t>
      </w:r>
      <w:r w:rsidR="00F176E6" w:rsidRPr="00926AEB">
        <w:rPr>
          <w:rFonts w:ascii="Arial" w:hAnsi="Arial" w:cs="Arial"/>
          <w:sz w:val="24"/>
          <w:szCs w:val="24"/>
        </w:rPr>
        <w:t>C</w:t>
      </w:r>
      <w:r w:rsidR="00A946D0" w:rsidRPr="00926AEB">
        <w:rPr>
          <w:rFonts w:ascii="Arial" w:hAnsi="Arial" w:cs="Arial"/>
          <w:sz w:val="24"/>
          <w:szCs w:val="24"/>
        </w:rPr>
        <w:t xml:space="preserve">apacity </w:t>
      </w:r>
      <w:r w:rsidR="00F176E6" w:rsidRPr="00926AEB">
        <w:rPr>
          <w:rFonts w:ascii="Arial" w:hAnsi="Arial" w:cs="Arial"/>
          <w:sz w:val="24"/>
          <w:szCs w:val="24"/>
        </w:rPr>
        <w:t>M</w:t>
      </w:r>
      <w:r w:rsidR="00A946D0" w:rsidRPr="00926AEB">
        <w:rPr>
          <w:rFonts w:ascii="Arial" w:hAnsi="Arial" w:cs="Arial"/>
          <w:sz w:val="24"/>
          <w:szCs w:val="24"/>
        </w:rPr>
        <w:t xml:space="preserve">aturation </w:t>
      </w:r>
      <w:r w:rsidR="00F176E6" w:rsidRPr="00926AEB">
        <w:rPr>
          <w:rFonts w:ascii="Arial" w:hAnsi="Arial" w:cs="Arial"/>
          <w:sz w:val="24"/>
          <w:szCs w:val="24"/>
        </w:rPr>
        <w:t>M</w:t>
      </w:r>
      <w:r w:rsidR="00A946D0" w:rsidRPr="00926AEB">
        <w:rPr>
          <w:rFonts w:ascii="Arial" w:hAnsi="Arial" w:cs="Arial"/>
          <w:sz w:val="24"/>
          <w:szCs w:val="24"/>
        </w:rPr>
        <w:t>odel</w:t>
      </w:r>
      <w:r w:rsidR="00F176E6" w:rsidRPr="00926AEB">
        <w:rPr>
          <w:rFonts w:ascii="Arial" w:hAnsi="Arial" w:cs="Arial"/>
          <w:sz w:val="24"/>
          <w:szCs w:val="24"/>
        </w:rPr>
        <w:t xml:space="preserve"> (CMM)</w:t>
      </w:r>
      <w:r w:rsidR="006722BE" w:rsidRPr="00926AEB">
        <w:rPr>
          <w:rFonts w:ascii="Arial" w:hAnsi="Arial" w:cs="Arial"/>
          <w:sz w:val="24"/>
          <w:szCs w:val="24"/>
        </w:rPr>
        <w:t xml:space="preserve"> to measure operational capacity and performance of the public health supply chain</w:t>
      </w:r>
      <w:r w:rsidR="001A0E0A" w:rsidRPr="00926AEB">
        <w:rPr>
          <w:rFonts w:ascii="Arial" w:hAnsi="Arial" w:cs="Arial"/>
          <w:sz w:val="24"/>
          <w:szCs w:val="24"/>
        </w:rPr>
        <w:t xml:space="preserve">. </w:t>
      </w:r>
    </w:p>
    <w:p w14:paraId="2A2993DA" w14:textId="602614EB" w:rsidR="009A26F3" w:rsidRPr="00926AEB" w:rsidRDefault="00A946D0" w:rsidP="009A26F3">
      <w:pPr>
        <w:pStyle w:val="01squarebullet"/>
        <w:rPr>
          <w:rFonts w:ascii="Arial" w:hAnsi="Arial" w:cs="Arial"/>
          <w:b/>
          <w:bCs/>
          <w:sz w:val="24"/>
          <w:szCs w:val="24"/>
        </w:rPr>
      </w:pPr>
      <w:r w:rsidRPr="00926AEB">
        <w:rPr>
          <w:rFonts w:ascii="Arial" w:hAnsi="Arial" w:cs="Arial"/>
          <w:b/>
          <w:bCs/>
          <w:sz w:val="24"/>
          <w:szCs w:val="24"/>
        </w:rPr>
        <w:t xml:space="preserve">2.C </w:t>
      </w:r>
      <w:r w:rsidR="009A26F3" w:rsidRPr="00926AEB">
        <w:rPr>
          <w:rFonts w:ascii="Arial" w:hAnsi="Arial" w:cs="Arial"/>
          <w:sz w:val="24"/>
          <w:szCs w:val="24"/>
        </w:rPr>
        <w:t>Identify the performance and any gaps to guide Zambia’s and donor’s investment to strengthen the supply chain</w:t>
      </w:r>
      <w:r w:rsidR="007B5951" w:rsidRPr="00926AEB">
        <w:rPr>
          <w:rFonts w:ascii="Arial" w:hAnsi="Arial" w:cs="Arial"/>
          <w:sz w:val="24"/>
          <w:szCs w:val="24"/>
        </w:rPr>
        <w:t>.</w:t>
      </w:r>
      <w:r w:rsidR="007B5951" w:rsidRPr="00926AEB">
        <w:rPr>
          <w:rFonts w:ascii="Arial" w:hAnsi="Arial" w:cs="Arial"/>
          <w:b/>
          <w:bCs/>
          <w:sz w:val="24"/>
          <w:szCs w:val="24"/>
        </w:rPr>
        <w:t xml:space="preserve"> </w:t>
      </w:r>
      <w:r w:rsidR="00727669" w:rsidRPr="00926AEB">
        <w:rPr>
          <w:rFonts w:ascii="Arial" w:hAnsi="Arial" w:cs="Arial"/>
          <w:sz w:val="24"/>
          <w:szCs w:val="24"/>
        </w:rPr>
        <w:t xml:space="preserve">Understand impact of investment in the supply chain and </w:t>
      </w:r>
      <w:r w:rsidR="00B81453" w:rsidRPr="00926AEB">
        <w:rPr>
          <w:rFonts w:ascii="Arial" w:hAnsi="Arial" w:cs="Arial"/>
          <w:sz w:val="24"/>
          <w:szCs w:val="24"/>
        </w:rPr>
        <w:t>identify gaps to be addressed to strengthen the public health sector supply chain.</w:t>
      </w:r>
    </w:p>
    <w:p w14:paraId="47B0C107" w14:textId="67E16978" w:rsidR="00B81453" w:rsidRPr="00926AEB" w:rsidRDefault="00B81453" w:rsidP="00B81453">
      <w:pPr>
        <w:pStyle w:val="01squarebullet"/>
        <w:rPr>
          <w:rFonts w:ascii="Arial" w:hAnsi="Arial" w:cs="Arial"/>
          <w:b/>
          <w:sz w:val="24"/>
          <w:szCs w:val="24"/>
        </w:rPr>
      </w:pPr>
      <w:r w:rsidRPr="00926AEB">
        <w:rPr>
          <w:rFonts w:ascii="Arial" w:hAnsi="Arial" w:cs="Arial"/>
          <w:b/>
          <w:sz w:val="24"/>
          <w:szCs w:val="24"/>
        </w:rPr>
        <w:t xml:space="preserve">2.D </w:t>
      </w:r>
      <w:r w:rsidRPr="00926AEB">
        <w:rPr>
          <w:rFonts w:ascii="Arial" w:hAnsi="Arial" w:cs="Arial"/>
          <w:bCs/>
          <w:sz w:val="24"/>
          <w:szCs w:val="24"/>
        </w:rPr>
        <w:t>Disseminate the results to all the stakeholders involved in the supply chain.</w:t>
      </w:r>
      <w:r w:rsidRPr="00926AEB">
        <w:rPr>
          <w:rFonts w:ascii="Arial" w:hAnsi="Arial" w:cs="Arial"/>
          <w:b/>
          <w:sz w:val="24"/>
          <w:szCs w:val="24"/>
        </w:rPr>
        <w:t xml:space="preserve"> </w:t>
      </w:r>
      <w:r w:rsidR="00B3531B" w:rsidRPr="00926AEB">
        <w:rPr>
          <w:rFonts w:ascii="Arial" w:hAnsi="Arial" w:cs="Arial"/>
          <w:bCs/>
          <w:sz w:val="24"/>
          <w:szCs w:val="24"/>
        </w:rPr>
        <w:t xml:space="preserve">Present findings </w:t>
      </w:r>
      <w:r w:rsidR="002F51C1" w:rsidRPr="00926AEB">
        <w:rPr>
          <w:rFonts w:ascii="Arial" w:hAnsi="Arial" w:cs="Arial"/>
          <w:bCs/>
          <w:sz w:val="24"/>
          <w:szCs w:val="24"/>
        </w:rPr>
        <w:t xml:space="preserve">and recommendations </w:t>
      </w:r>
      <w:r w:rsidR="00B3531B" w:rsidRPr="00926AEB">
        <w:rPr>
          <w:rFonts w:ascii="Arial" w:hAnsi="Arial" w:cs="Arial"/>
          <w:bCs/>
          <w:sz w:val="24"/>
          <w:szCs w:val="24"/>
        </w:rPr>
        <w:t xml:space="preserve">to the wider supply chain stakeholders and </w:t>
      </w:r>
      <w:r w:rsidR="002F51C1" w:rsidRPr="00926AEB">
        <w:rPr>
          <w:rFonts w:ascii="Arial" w:hAnsi="Arial" w:cs="Arial"/>
          <w:bCs/>
          <w:sz w:val="24"/>
          <w:szCs w:val="24"/>
        </w:rPr>
        <w:t>establish census</w:t>
      </w:r>
    </w:p>
    <w:p w14:paraId="1850AC23" w14:textId="330455F9" w:rsidR="000C7E7C" w:rsidRPr="00926AEB" w:rsidRDefault="00E65DE5" w:rsidP="000C7E7C">
      <w:pPr>
        <w:pStyle w:val="01squarebullet"/>
        <w:rPr>
          <w:rFonts w:ascii="Arial" w:hAnsi="Arial" w:cs="Arial"/>
          <w:b/>
          <w:bCs/>
          <w:sz w:val="24"/>
          <w:szCs w:val="24"/>
        </w:rPr>
      </w:pPr>
      <w:r w:rsidRPr="00926AEB">
        <w:rPr>
          <w:rFonts w:ascii="Arial" w:hAnsi="Arial" w:cs="Arial"/>
          <w:b/>
          <w:bCs/>
          <w:sz w:val="24"/>
          <w:szCs w:val="24"/>
        </w:rPr>
        <w:t xml:space="preserve">2.E </w:t>
      </w:r>
      <w:r w:rsidRPr="00926AEB">
        <w:rPr>
          <w:rFonts w:ascii="Arial" w:hAnsi="Arial" w:cs="Arial"/>
          <w:sz w:val="24"/>
          <w:szCs w:val="24"/>
        </w:rPr>
        <w:t>Report shared with MoH and UNFPA.</w:t>
      </w:r>
      <w:r w:rsidRPr="00926AEB">
        <w:rPr>
          <w:rFonts w:ascii="Arial" w:hAnsi="Arial" w:cs="Arial"/>
          <w:b/>
          <w:bCs/>
          <w:sz w:val="24"/>
          <w:szCs w:val="24"/>
        </w:rPr>
        <w:t xml:space="preserve"> </w:t>
      </w:r>
      <w:r w:rsidRPr="00926AEB">
        <w:rPr>
          <w:rFonts w:ascii="Arial" w:hAnsi="Arial" w:cs="Arial"/>
          <w:sz w:val="24"/>
          <w:szCs w:val="24"/>
        </w:rPr>
        <w:t xml:space="preserve">Comprehensive report outlining all </w:t>
      </w:r>
      <w:r w:rsidR="00792AA5" w:rsidRPr="00926AEB">
        <w:rPr>
          <w:rFonts w:ascii="Arial" w:hAnsi="Arial" w:cs="Arial"/>
          <w:sz w:val="24"/>
          <w:szCs w:val="24"/>
        </w:rPr>
        <w:t>processes, findings</w:t>
      </w:r>
      <w:r w:rsidRPr="00926AEB">
        <w:rPr>
          <w:rFonts w:ascii="Arial" w:hAnsi="Arial" w:cs="Arial"/>
          <w:sz w:val="24"/>
          <w:szCs w:val="24"/>
        </w:rPr>
        <w:t xml:space="preserve"> </w:t>
      </w:r>
      <w:r w:rsidR="005D2EDF" w:rsidRPr="00926AEB">
        <w:rPr>
          <w:rFonts w:ascii="Arial" w:hAnsi="Arial" w:cs="Arial"/>
          <w:sz w:val="24"/>
          <w:szCs w:val="24"/>
        </w:rPr>
        <w:t xml:space="preserve">and recommendations shared </w:t>
      </w:r>
      <w:r w:rsidR="00792AA5" w:rsidRPr="00926AEB">
        <w:rPr>
          <w:rFonts w:ascii="Arial" w:hAnsi="Arial" w:cs="Arial"/>
          <w:sz w:val="24"/>
          <w:szCs w:val="24"/>
        </w:rPr>
        <w:t>with key stakeholders</w:t>
      </w:r>
    </w:p>
    <w:p w14:paraId="4862F112" w14:textId="77777777" w:rsidR="00AD1B69" w:rsidRPr="00926AEB" w:rsidRDefault="00AD1B69" w:rsidP="00AD1B69">
      <w:pPr>
        <w:pStyle w:val="01squarebullet"/>
        <w:numPr>
          <w:ilvl w:val="0"/>
          <w:numId w:val="0"/>
        </w:numPr>
        <w:ind w:left="360"/>
        <w:rPr>
          <w:rFonts w:ascii="Arial" w:hAnsi="Arial" w:cs="Arial"/>
          <w:b/>
          <w:bCs/>
          <w:sz w:val="24"/>
          <w:szCs w:val="24"/>
        </w:rPr>
      </w:pPr>
    </w:p>
    <w:p w14:paraId="660D3C9F" w14:textId="17CCB0D5" w:rsidR="00792AA5" w:rsidRPr="00926AEB" w:rsidRDefault="00036541" w:rsidP="00036541">
      <w:pPr>
        <w:pStyle w:val="01squarebullet"/>
        <w:numPr>
          <w:ilvl w:val="0"/>
          <w:numId w:val="0"/>
        </w:numPr>
        <w:rPr>
          <w:rFonts w:ascii="Arial" w:hAnsi="Arial" w:cs="Arial"/>
          <w:b/>
          <w:bCs/>
          <w:sz w:val="24"/>
          <w:szCs w:val="24"/>
        </w:rPr>
      </w:pPr>
      <w:r w:rsidRPr="00926AEB">
        <w:rPr>
          <w:rFonts w:ascii="Arial" w:hAnsi="Arial" w:cs="Arial"/>
          <w:b/>
          <w:bCs/>
          <w:sz w:val="24"/>
          <w:szCs w:val="24"/>
        </w:rPr>
        <w:t xml:space="preserve">Objective 3: </w:t>
      </w:r>
      <w:r w:rsidR="00F11CB7" w:rsidRPr="00926AEB">
        <w:rPr>
          <w:rFonts w:ascii="Arial" w:hAnsi="Arial" w:cs="Arial"/>
          <w:b/>
          <w:bCs/>
          <w:sz w:val="24"/>
          <w:szCs w:val="24"/>
        </w:rPr>
        <w:t xml:space="preserve">Deliverable 3, </w:t>
      </w:r>
      <w:r w:rsidRPr="00926AEB">
        <w:rPr>
          <w:rFonts w:ascii="Arial" w:hAnsi="Arial" w:cs="Arial"/>
          <w:b/>
          <w:bCs/>
          <w:sz w:val="24"/>
          <w:szCs w:val="24"/>
        </w:rPr>
        <w:t>Conduct a comprehensive assessment of the National Logistics Supply Chain systems and electronic systems thereof to establish opportunities for system improvement/redesign and integration</w:t>
      </w:r>
    </w:p>
    <w:p w14:paraId="0CD31352" w14:textId="3C8835BB" w:rsidR="00123EC1" w:rsidRPr="00926AEB" w:rsidRDefault="004E668D" w:rsidP="004E668D">
      <w:pPr>
        <w:pStyle w:val="01squarebullet"/>
        <w:rPr>
          <w:rFonts w:ascii="Arial" w:hAnsi="Arial" w:cs="Arial"/>
          <w:b/>
          <w:bCs/>
          <w:sz w:val="24"/>
          <w:szCs w:val="24"/>
        </w:rPr>
      </w:pPr>
      <w:r w:rsidRPr="00926AEB">
        <w:rPr>
          <w:rFonts w:ascii="Arial" w:hAnsi="Arial" w:cs="Arial"/>
          <w:b/>
          <w:bCs/>
          <w:sz w:val="24"/>
          <w:szCs w:val="24"/>
        </w:rPr>
        <w:t xml:space="preserve">3.A </w:t>
      </w:r>
      <w:r w:rsidRPr="00926AEB">
        <w:rPr>
          <w:rFonts w:ascii="Arial" w:hAnsi="Arial" w:cs="Arial"/>
          <w:sz w:val="24"/>
          <w:szCs w:val="24"/>
        </w:rPr>
        <w:t xml:space="preserve">Assess the various logistics management </w:t>
      </w:r>
      <w:r w:rsidR="00123EC1" w:rsidRPr="00926AEB">
        <w:rPr>
          <w:rFonts w:ascii="Arial" w:hAnsi="Arial" w:cs="Arial"/>
          <w:sz w:val="24"/>
          <w:szCs w:val="24"/>
        </w:rPr>
        <w:t xml:space="preserve">information </w:t>
      </w:r>
      <w:r w:rsidRPr="00926AEB">
        <w:rPr>
          <w:rFonts w:ascii="Arial" w:hAnsi="Arial" w:cs="Arial"/>
          <w:sz w:val="24"/>
          <w:szCs w:val="24"/>
        </w:rPr>
        <w:t>systems in the supply chain and establish their inventory control system</w:t>
      </w:r>
      <w:r w:rsidR="003E5F79" w:rsidRPr="00926AEB">
        <w:rPr>
          <w:rFonts w:ascii="Arial" w:hAnsi="Arial" w:cs="Arial"/>
          <w:sz w:val="24"/>
          <w:szCs w:val="24"/>
        </w:rPr>
        <w:t>.</w:t>
      </w:r>
      <w:r w:rsidR="003E5F79" w:rsidRPr="00926AEB">
        <w:rPr>
          <w:rFonts w:ascii="Arial" w:hAnsi="Arial" w:cs="Arial"/>
          <w:b/>
          <w:bCs/>
          <w:sz w:val="24"/>
          <w:szCs w:val="24"/>
        </w:rPr>
        <w:t xml:space="preserve"> </w:t>
      </w:r>
      <w:r w:rsidR="00123EC1" w:rsidRPr="00926AEB">
        <w:rPr>
          <w:rFonts w:ascii="Arial" w:hAnsi="Arial" w:cs="Arial"/>
          <w:sz w:val="24"/>
          <w:szCs w:val="24"/>
        </w:rPr>
        <w:t>The assessment should not be limited to the following.</w:t>
      </w:r>
      <w:r w:rsidR="00123EC1" w:rsidRPr="00926AEB">
        <w:rPr>
          <w:rFonts w:ascii="Arial" w:hAnsi="Arial" w:cs="Arial"/>
          <w:b/>
          <w:bCs/>
          <w:sz w:val="24"/>
          <w:szCs w:val="24"/>
        </w:rPr>
        <w:t xml:space="preserve"> </w:t>
      </w:r>
    </w:p>
    <w:p w14:paraId="2A3B2F20" w14:textId="7B28C3F7" w:rsidR="004E668D" w:rsidRPr="00926AEB" w:rsidRDefault="00123EC1" w:rsidP="00123EC1">
      <w:pPr>
        <w:pStyle w:val="01squarebullet"/>
        <w:numPr>
          <w:ilvl w:val="1"/>
          <w:numId w:val="11"/>
        </w:numPr>
        <w:rPr>
          <w:rFonts w:ascii="Arial" w:hAnsi="Arial" w:cs="Arial"/>
          <w:sz w:val="24"/>
          <w:szCs w:val="24"/>
        </w:rPr>
      </w:pPr>
      <w:proofErr w:type="gramStart"/>
      <w:r w:rsidRPr="00926AEB">
        <w:rPr>
          <w:rFonts w:ascii="Arial" w:hAnsi="Arial" w:cs="Arial"/>
          <w:sz w:val="24"/>
          <w:szCs w:val="24"/>
        </w:rPr>
        <w:t>Conduct an assessment of</w:t>
      </w:r>
      <w:proofErr w:type="gramEnd"/>
      <w:r w:rsidRPr="00926AEB">
        <w:rPr>
          <w:rFonts w:ascii="Arial" w:hAnsi="Arial" w:cs="Arial"/>
          <w:sz w:val="24"/>
          <w:szCs w:val="24"/>
        </w:rPr>
        <w:t xml:space="preserve"> the information flow, the Logistics Management Information Systems (LMIS) tools used, transposition of information from the LMIS forms to the reporting tools.</w:t>
      </w:r>
    </w:p>
    <w:p w14:paraId="3B465F4B" w14:textId="77777777" w:rsidR="00C54BBD" w:rsidRPr="00926AEB" w:rsidRDefault="00C54BBD" w:rsidP="00123EC1">
      <w:pPr>
        <w:pStyle w:val="01squarebullet"/>
        <w:numPr>
          <w:ilvl w:val="1"/>
          <w:numId w:val="11"/>
        </w:numPr>
        <w:rPr>
          <w:rFonts w:ascii="Arial" w:hAnsi="Arial" w:cs="Arial"/>
          <w:sz w:val="24"/>
          <w:szCs w:val="24"/>
        </w:rPr>
      </w:pPr>
      <w:r w:rsidRPr="00926AEB">
        <w:rPr>
          <w:rFonts w:ascii="Arial" w:hAnsi="Arial" w:cs="Arial"/>
          <w:sz w:val="24"/>
          <w:szCs w:val="24"/>
        </w:rPr>
        <w:t>A</w:t>
      </w:r>
      <w:r w:rsidR="005F5672" w:rsidRPr="00926AEB">
        <w:rPr>
          <w:rFonts w:ascii="Arial" w:hAnsi="Arial" w:cs="Arial"/>
          <w:sz w:val="24"/>
          <w:szCs w:val="24"/>
        </w:rPr>
        <w:t>ssess</w:t>
      </w:r>
      <w:r w:rsidRPr="00926AEB">
        <w:rPr>
          <w:rFonts w:ascii="Arial" w:hAnsi="Arial" w:cs="Arial"/>
          <w:sz w:val="24"/>
          <w:szCs w:val="24"/>
        </w:rPr>
        <w:t xml:space="preserve"> </w:t>
      </w:r>
      <w:r w:rsidR="005F5672" w:rsidRPr="00926AEB">
        <w:rPr>
          <w:rFonts w:ascii="Arial" w:hAnsi="Arial" w:cs="Arial"/>
          <w:sz w:val="24"/>
          <w:szCs w:val="24"/>
        </w:rPr>
        <w:t>the</w:t>
      </w:r>
      <w:r w:rsidRPr="00926AEB">
        <w:rPr>
          <w:rFonts w:ascii="Arial" w:hAnsi="Arial" w:cs="Arial"/>
          <w:sz w:val="24"/>
          <w:szCs w:val="24"/>
        </w:rPr>
        <w:t xml:space="preserve"> flow of commodities from ZAMMSA to the SDPs, identify gaps and bottlenecks on the flow of commodities, documentations used to account for commodities.</w:t>
      </w:r>
    </w:p>
    <w:p w14:paraId="64A23B0E" w14:textId="34EF07E3" w:rsidR="00123EC1" w:rsidRPr="00926AEB" w:rsidRDefault="00533E7F" w:rsidP="00123EC1">
      <w:pPr>
        <w:pStyle w:val="01squarebullet"/>
        <w:numPr>
          <w:ilvl w:val="1"/>
          <w:numId w:val="11"/>
        </w:numPr>
        <w:rPr>
          <w:rFonts w:ascii="Arial" w:hAnsi="Arial" w:cs="Arial"/>
          <w:sz w:val="24"/>
          <w:szCs w:val="24"/>
        </w:rPr>
      </w:pPr>
      <w:r w:rsidRPr="00926AEB">
        <w:rPr>
          <w:rFonts w:ascii="Arial" w:hAnsi="Arial" w:cs="Arial"/>
          <w:sz w:val="24"/>
          <w:szCs w:val="24"/>
        </w:rPr>
        <w:t>Assess</w:t>
      </w:r>
      <w:r w:rsidR="007526A5" w:rsidRPr="00926AEB">
        <w:rPr>
          <w:rFonts w:ascii="Arial" w:hAnsi="Arial" w:cs="Arial"/>
          <w:sz w:val="24"/>
          <w:szCs w:val="24"/>
        </w:rPr>
        <w:t xml:space="preserve"> </w:t>
      </w:r>
      <w:r w:rsidRPr="00926AEB">
        <w:rPr>
          <w:rFonts w:ascii="Arial" w:hAnsi="Arial" w:cs="Arial"/>
          <w:sz w:val="24"/>
          <w:szCs w:val="24"/>
        </w:rPr>
        <w:t>whether the staff managing the systems are trained and how this can affect the quality of data being used for decision making, and impact on stock management in general.</w:t>
      </w:r>
      <w:r w:rsidR="005F5672" w:rsidRPr="00926AEB">
        <w:rPr>
          <w:rFonts w:ascii="Arial" w:hAnsi="Arial" w:cs="Arial"/>
          <w:sz w:val="24"/>
          <w:szCs w:val="24"/>
        </w:rPr>
        <w:t xml:space="preserve"> </w:t>
      </w:r>
    </w:p>
    <w:p w14:paraId="3B8BB697" w14:textId="4E2E56CC" w:rsidR="004E668D" w:rsidRPr="00926AEB" w:rsidRDefault="003E5F79" w:rsidP="004E668D">
      <w:pPr>
        <w:pStyle w:val="01squarebullet"/>
        <w:rPr>
          <w:rFonts w:ascii="Arial" w:hAnsi="Arial" w:cs="Arial"/>
          <w:b/>
          <w:bCs/>
          <w:sz w:val="24"/>
          <w:szCs w:val="24"/>
        </w:rPr>
      </w:pPr>
      <w:r w:rsidRPr="00926AEB">
        <w:rPr>
          <w:rFonts w:ascii="Arial" w:hAnsi="Arial" w:cs="Arial"/>
          <w:b/>
          <w:bCs/>
          <w:sz w:val="24"/>
          <w:szCs w:val="24"/>
        </w:rPr>
        <w:t xml:space="preserve">3.B </w:t>
      </w:r>
      <w:r w:rsidR="007526A5" w:rsidRPr="00926AEB">
        <w:rPr>
          <w:rFonts w:ascii="Arial" w:hAnsi="Arial" w:cs="Arial"/>
          <w:sz w:val="24"/>
          <w:szCs w:val="24"/>
        </w:rPr>
        <w:t>Understand the scope</w:t>
      </w:r>
      <w:r w:rsidR="004E668D" w:rsidRPr="00926AEB">
        <w:rPr>
          <w:rFonts w:ascii="Arial" w:hAnsi="Arial" w:cs="Arial"/>
          <w:sz w:val="24"/>
          <w:szCs w:val="24"/>
        </w:rPr>
        <w:t xml:space="preserve"> the various electronic systems used to manage logistics information in the supply chain</w:t>
      </w:r>
    </w:p>
    <w:p w14:paraId="2F6F3815" w14:textId="2178A82B" w:rsidR="007526A5" w:rsidRPr="00926AEB" w:rsidRDefault="007526A5" w:rsidP="007526A5">
      <w:pPr>
        <w:pStyle w:val="01squarebullet"/>
        <w:numPr>
          <w:ilvl w:val="1"/>
          <w:numId w:val="11"/>
        </w:numPr>
        <w:rPr>
          <w:rFonts w:ascii="Arial" w:hAnsi="Arial" w:cs="Arial"/>
          <w:b/>
          <w:bCs/>
          <w:sz w:val="24"/>
          <w:szCs w:val="24"/>
        </w:rPr>
      </w:pPr>
      <w:r w:rsidRPr="00926AEB">
        <w:rPr>
          <w:rFonts w:ascii="Arial" w:hAnsi="Arial" w:cs="Arial"/>
          <w:sz w:val="24"/>
          <w:szCs w:val="24"/>
        </w:rPr>
        <w:t>Establish the e-tools used in the management of logistics data</w:t>
      </w:r>
      <w:r w:rsidR="00717BEA" w:rsidRPr="00926AEB">
        <w:rPr>
          <w:rFonts w:ascii="Arial" w:hAnsi="Arial" w:cs="Arial"/>
          <w:sz w:val="24"/>
          <w:szCs w:val="24"/>
        </w:rPr>
        <w:t>, the contribution towards improvement in management of supply chain data</w:t>
      </w:r>
      <w:r w:rsidRPr="00926AEB">
        <w:rPr>
          <w:rFonts w:ascii="Arial" w:hAnsi="Arial" w:cs="Arial"/>
          <w:sz w:val="24"/>
          <w:szCs w:val="24"/>
        </w:rPr>
        <w:t xml:space="preserve"> and </w:t>
      </w:r>
      <w:r w:rsidR="00717BEA" w:rsidRPr="00926AEB">
        <w:rPr>
          <w:rFonts w:ascii="Arial" w:hAnsi="Arial" w:cs="Arial"/>
          <w:sz w:val="24"/>
          <w:szCs w:val="24"/>
        </w:rPr>
        <w:t>their limitations</w:t>
      </w:r>
    </w:p>
    <w:p w14:paraId="79E8A222" w14:textId="2CD83950" w:rsidR="004E668D" w:rsidRPr="00926AEB" w:rsidRDefault="003E5F79" w:rsidP="004E668D">
      <w:pPr>
        <w:pStyle w:val="01squarebullet"/>
        <w:rPr>
          <w:rFonts w:ascii="Arial" w:hAnsi="Arial" w:cs="Arial"/>
          <w:b/>
          <w:bCs/>
          <w:sz w:val="24"/>
          <w:szCs w:val="24"/>
        </w:rPr>
      </w:pPr>
      <w:r w:rsidRPr="00926AEB">
        <w:rPr>
          <w:rFonts w:ascii="Arial" w:hAnsi="Arial" w:cs="Arial"/>
          <w:b/>
          <w:bCs/>
          <w:sz w:val="24"/>
          <w:szCs w:val="24"/>
        </w:rPr>
        <w:t xml:space="preserve">3.C </w:t>
      </w:r>
      <w:r w:rsidR="004E668D" w:rsidRPr="00926AEB">
        <w:rPr>
          <w:rFonts w:ascii="Arial" w:hAnsi="Arial" w:cs="Arial"/>
          <w:sz w:val="24"/>
          <w:szCs w:val="24"/>
        </w:rPr>
        <w:t>Document opportunities and possible bottlenecks for system improvement/redesign and integration</w:t>
      </w:r>
    </w:p>
    <w:p w14:paraId="7E1B74AC" w14:textId="30AB1AA7" w:rsidR="00717BEA" w:rsidRPr="00926AEB" w:rsidRDefault="008D4786" w:rsidP="00717BEA">
      <w:pPr>
        <w:pStyle w:val="01squarebullet"/>
        <w:numPr>
          <w:ilvl w:val="1"/>
          <w:numId w:val="11"/>
        </w:numPr>
        <w:rPr>
          <w:rFonts w:ascii="Arial" w:hAnsi="Arial" w:cs="Arial"/>
          <w:b/>
          <w:bCs/>
          <w:sz w:val="24"/>
          <w:szCs w:val="24"/>
        </w:rPr>
      </w:pPr>
      <w:r w:rsidRPr="00926AEB">
        <w:rPr>
          <w:rFonts w:ascii="Arial" w:hAnsi="Arial" w:cs="Arial"/>
          <w:sz w:val="24"/>
          <w:szCs w:val="24"/>
        </w:rPr>
        <w:t>Using assessment results, identify opportunities for system improvement and possible system redesign to address bottlenecks</w:t>
      </w:r>
    </w:p>
    <w:p w14:paraId="6CA0E60A" w14:textId="6F506177" w:rsidR="004E668D" w:rsidRPr="00926AEB" w:rsidRDefault="003E5F79" w:rsidP="004E668D">
      <w:pPr>
        <w:pStyle w:val="01squarebullet"/>
        <w:rPr>
          <w:rFonts w:ascii="Arial" w:hAnsi="Arial" w:cs="Arial"/>
          <w:b/>
          <w:bCs/>
          <w:sz w:val="24"/>
          <w:szCs w:val="24"/>
        </w:rPr>
      </w:pPr>
      <w:r w:rsidRPr="00926AEB">
        <w:rPr>
          <w:rFonts w:ascii="Arial" w:hAnsi="Arial" w:cs="Arial"/>
          <w:b/>
          <w:bCs/>
          <w:sz w:val="24"/>
          <w:szCs w:val="24"/>
        </w:rPr>
        <w:t xml:space="preserve">3.D </w:t>
      </w:r>
      <w:r w:rsidR="004E668D" w:rsidRPr="00926AEB">
        <w:rPr>
          <w:rFonts w:ascii="Arial" w:hAnsi="Arial" w:cs="Arial"/>
          <w:sz w:val="24"/>
          <w:szCs w:val="24"/>
        </w:rPr>
        <w:t>Disseminate the results to all the stakeholders involved in the supply chain</w:t>
      </w:r>
      <w:r w:rsidRPr="00926AEB">
        <w:rPr>
          <w:rFonts w:ascii="Arial" w:hAnsi="Arial" w:cs="Arial"/>
          <w:sz w:val="24"/>
          <w:szCs w:val="24"/>
        </w:rPr>
        <w:t xml:space="preserve">. </w:t>
      </w:r>
      <w:r w:rsidRPr="00926AEB">
        <w:rPr>
          <w:rFonts w:ascii="Arial" w:hAnsi="Arial" w:cs="Arial"/>
          <w:bCs/>
          <w:sz w:val="24"/>
          <w:szCs w:val="24"/>
        </w:rPr>
        <w:t>Present findings and recommendations to the wider supply chain stakeholders and establish census</w:t>
      </w:r>
    </w:p>
    <w:p w14:paraId="73A5F8DA" w14:textId="5B44A57D" w:rsidR="004E668D" w:rsidRPr="00926AEB" w:rsidRDefault="003E5F79" w:rsidP="004E668D">
      <w:pPr>
        <w:pStyle w:val="01squarebullet"/>
        <w:rPr>
          <w:rFonts w:ascii="Arial" w:hAnsi="Arial" w:cs="Arial"/>
          <w:b/>
          <w:bCs/>
          <w:sz w:val="24"/>
          <w:szCs w:val="24"/>
        </w:rPr>
      </w:pPr>
      <w:r w:rsidRPr="00926AEB">
        <w:rPr>
          <w:rFonts w:ascii="Arial" w:hAnsi="Arial" w:cs="Arial"/>
          <w:b/>
          <w:bCs/>
          <w:sz w:val="24"/>
          <w:szCs w:val="24"/>
        </w:rPr>
        <w:t xml:space="preserve">3.E </w:t>
      </w:r>
      <w:r w:rsidR="004E668D" w:rsidRPr="00926AEB">
        <w:rPr>
          <w:rFonts w:ascii="Arial" w:hAnsi="Arial" w:cs="Arial"/>
          <w:sz w:val="24"/>
          <w:szCs w:val="24"/>
        </w:rPr>
        <w:t>Report shared with MoH and UNFPA</w:t>
      </w:r>
      <w:r w:rsidRPr="00926AEB">
        <w:rPr>
          <w:rFonts w:ascii="Arial" w:hAnsi="Arial" w:cs="Arial"/>
          <w:sz w:val="24"/>
          <w:szCs w:val="24"/>
        </w:rPr>
        <w:t>.</w:t>
      </w:r>
      <w:r w:rsidRPr="00926AEB">
        <w:rPr>
          <w:rFonts w:ascii="Arial" w:hAnsi="Arial" w:cs="Arial"/>
          <w:b/>
          <w:bCs/>
          <w:sz w:val="24"/>
          <w:szCs w:val="24"/>
        </w:rPr>
        <w:t xml:space="preserve"> </w:t>
      </w:r>
      <w:r w:rsidRPr="00926AEB">
        <w:rPr>
          <w:rFonts w:ascii="Arial" w:hAnsi="Arial" w:cs="Arial"/>
          <w:sz w:val="24"/>
          <w:szCs w:val="24"/>
        </w:rPr>
        <w:t>Comprehensive report outlining all processes, findings and recommendations shared with key stakeholders</w:t>
      </w:r>
    </w:p>
    <w:p w14:paraId="50974E67" w14:textId="4148C0B3" w:rsidR="00036541" w:rsidRPr="00926AEB" w:rsidRDefault="00036541" w:rsidP="003E5F79">
      <w:pPr>
        <w:pStyle w:val="01squarebullet"/>
        <w:numPr>
          <w:ilvl w:val="0"/>
          <w:numId w:val="0"/>
        </w:numPr>
        <w:ind w:left="360"/>
        <w:rPr>
          <w:rFonts w:ascii="Arial" w:hAnsi="Arial" w:cs="Arial"/>
          <w:sz w:val="24"/>
          <w:szCs w:val="24"/>
        </w:rPr>
      </w:pPr>
    </w:p>
    <w:p w14:paraId="2FED6A27" w14:textId="5F103D85" w:rsidR="00EE3A4B" w:rsidRPr="00926AEB" w:rsidRDefault="00380A7A" w:rsidP="00EE3A4B">
      <w:pPr>
        <w:pStyle w:val="Style2"/>
        <w:ind w:left="0" w:firstLine="0"/>
        <w:jc w:val="both"/>
        <w:rPr>
          <w:rFonts w:ascii="Arial" w:hAnsi="Arial" w:cs="Arial"/>
          <w:b/>
          <w:sz w:val="24"/>
          <w:szCs w:val="24"/>
        </w:rPr>
      </w:pPr>
      <w:r w:rsidRPr="00926AEB">
        <w:rPr>
          <w:rFonts w:ascii="Arial" w:hAnsi="Arial" w:cs="Arial"/>
          <w:b/>
          <w:sz w:val="24"/>
          <w:szCs w:val="24"/>
        </w:rPr>
        <w:t xml:space="preserve">Objective </w:t>
      </w:r>
      <w:r w:rsidR="00EE3A4B" w:rsidRPr="00926AEB">
        <w:rPr>
          <w:rFonts w:ascii="Arial" w:hAnsi="Arial" w:cs="Arial"/>
          <w:b/>
          <w:sz w:val="24"/>
          <w:szCs w:val="24"/>
        </w:rPr>
        <w:t>4</w:t>
      </w:r>
      <w:r w:rsidRPr="00926AEB">
        <w:rPr>
          <w:rFonts w:ascii="Arial" w:hAnsi="Arial" w:cs="Arial"/>
          <w:b/>
          <w:sz w:val="24"/>
          <w:szCs w:val="24"/>
        </w:rPr>
        <w:t xml:space="preserve">: </w:t>
      </w:r>
      <w:r w:rsidR="00F11CB7" w:rsidRPr="00926AEB">
        <w:rPr>
          <w:rFonts w:ascii="Arial" w:hAnsi="Arial" w:cs="Arial"/>
          <w:b/>
          <w:sz w:val="24"/>
          <w:szCs w:val="24"/>
        </w:rPr>
        <w:t xml:space="preserve">Deliverable 4, </w:t>
      </w:r>
      <w:r w:rsidR="00EE3A4B" w:rsidRPr="00926AEB">
        <w:rPr>
          <w:rFonts w:ascii="Arial" w:hAnsi="Arial" w:cs="Arial"/>
          <w:b/>
          <w:sz w:val="24"/>
          <w:szCs w:val="24"/>
        </w:rPr>
        <w:t>Develop a HSSCS that will inform end-to-end supply chain performance, that promotes visibility, accountability, coordination and efficient implementation plans organized by thematic area</w:t>
      </w:r>
    </w:p>
    <w:p w14:paraId="44CD880D" w14:textId="420E1656" w:rsidR="00380A7A" w:rsidRPr="00926AEB" w:rsidRDefault="00380A7A" w:rsidP="00380A7A">
      <w:pPr>
        <w:pStyle w:val="01squarebullet"/>
        <w:numPr>
          <w:ilvl w:val="0"/>
          <w:numId w:val="0"/>
        </w:numPr>
        <w:ind w:left="360" w:hanging="360"/>
        <w:rPr>
          <w:rFonts w:ascii="Arial" w:hAnsi="Arial" w:cs="Arial"/>
          <w:b/>
          <w:sz w:val="24"/>
          <w:szCs w:val="24"/>
        </w:rPr>
      </w:pPr>
    </w:p>
    <w:p w14:paraId="3A147675" w14:textId="5139555B" w:rsidR="008D4547" w:rsidRPr="00926AEB" w:rsidRDefault="008D4547" w:rsidP="008D4547">
      <w:pPr>
        <w:pStyle w:val="01squarebullet"/>
        <w:rPr>
          <w:rFonts w:ascii="Arial" w:hAnsi="Arial" w:cs="Arial"/>
          <w:b/>
          <w:bCs/>
          <w:sz w:val="24"/>
          <w:szCs w:val="24"/>
        </w:rPr>
      </w:pPr>
      <w:r w:rsidRPr="00926AEB">
        <w:rPr>
          <w:rFonts w:ascii="Arial" w:hAnsi="Arial" w:cs="Arial"/>
          <w:b/>
          <w:bCs/>
          <w:sz w:val="24"/>
          <w:szCs w:val="24"/>
        </w:rPr>
        <w:t xml:space="preserve">4.A </w:t>
      </w:r>
      <w:r w:rsidRPr="00926AEB">
        <w:rPr>
          <w:rFonts w:ascii="Arial" w:hAnsi="Arial" w:cs="Arial"/>
          <w:sz w:val="24"/>
          <w:szCs w:val="24"/>
        </w:rPr>
        <w:t>Provide a revised and updated HSSCS document that clearly highlights the following areas:</w:t>
      </w:r>
      <w:r w:rsidRPr="00926AEB">
        <w:rPr>
          <w:rFonts w:ascii="Arial" w:hAnsi="Arial" w:cs="Arial"/>
          <w:b/>
          <w:bCs/>
          <w:sz w:val="24"/>
          <w:szCs w:val="24"/>
        </w:rPr>
        <w:t xml:space="preserve"> </w:t>
      </w:r>
    </w:p>
    <w:p w14:paraId="3E114151" w14:textId="77777777" w:rsidR="008D4547" w:rsidRPr="00926AEB" w:rsidRDefault="008D4547" w:rsidP="008D4547">
      <w:pPr>
        <w:pStyle w:val="01squarebullet"/>
        <w:numPr>
          <w:ilvl w:val="1"/>
          <w:numId w:val="11"/>
        </w:numPr>
        <w:rPr>
          <w:rFonts w:ascii="Arial" w:hAnsi="Arial" w:cs="Arial"/>
          <w:sz w:val="24"/>
          <w:szCs w:val="24"/>
        </w:rPr>
      </w:pPr>
      <w:r w:rsidRPr="00926AEB">
        <w:rPr>
          <w:rFonts w:ascii="Arial" w:hAnsi="Arial" w:cs="Arial"/>
          <w:sz w:val="24"/>
          <w:szCs w:val="24"/>
        </w:rPr>
        <w:t xml:space="preserve">Procurement and procurement planning processes/decisions end-to-end across the supply chain </w:t>
      </w:r>
    </w:p>
    <w:p w14:paraId="37039FF6" w14:textId="77777777" w:rsidR="008D4547" w:rsidRPr="00926AEB" w:rsidRDefault="008D4547" w:rsidP="008D4547">
      <w:pPr>
        <w:pStyle w:val="01squarebullet"/>
        <w:numPr>
          <w:ilvl w:val="1"/>
          <w:numId w:val="11"/>
        </w:numPr>
        <w:rPr>
          <w:rFonts w:ascii="Arial" w:hAnsi="Arial" w:cs="Arial"/>
          <w:b/>
          <w:sz w:val="24"/>
          <w:szCs w:val="24"/>
        </w:rPr>
      </w:pPr>
      <w:r w:rsidRPr="00926AEB">
        <w:rPr>
          <w:rFonts w:ascii="Arial" w:hAnsi="Arial" w:cs="Arial"/>
          <w:sz w:val="24"/>
          <w:szCs w:val="24"/>
        </w:rPr>
        <w:t xml:space="preserve">Quantification and product selection; level of coordination and ownership of key processes and procedures, financing of commodities. </w:t>
      </w:r>
    </w:p>
    <w:p w14:paraId="211C6A8C" w14:textId="77777777" w:rsidR="008D4547" w:rsidRPr="00926AEB" w:rsidRDefault="008D4547" w:rsidP="008D4547">
      <w:pPr>
        <w:pStyle w:val="01squarebullet"/>
        <w:numPr>
          <w:ilvl w:val="1"/>
          <w:numId w:val="11"/>
        </w:numPr>
        <w:rPr>
          <w:rFonts w:ascii="Arial" w:hAnsi="Arial" w:cs="Arial"/>
          <w:sz w:val="24"/>
          <w:szCs w:val="24"/>
        </w:rPr>
      </w:pPr>
      <w:r w:rsidRPr="00926AEB">
        <w:rPr>
          <w:rFonts w:ascii="Arial" w:hAnsi="Arial" w:cs="Arial"/>
          <w:sz w:val="24"/>
          <w:szCs w:val="24"/>
        </w:rPr>
        <w:t xml:space="preserve">Commodity Distribution throughout the public-sector supply chain; </w:t>
      </w:r>
    </w:p>
    <w:p w14:paraId="5A304FF4" w14:textId="77777777" w:rsidR="008D4547" w:rsidRPr="00926AEB" w:rsidRDefault="008D4547" w:rsidP="008D4547">
      <w:pPr>
        <w:pStyle w:val="01squarebullet"/>
        <w:numPr>
          <w:ilvl w:val="1"/>
          <w:numId w:val="11"/>
        </w:numPr>
        <w:rPr>
          <w:rFonts w:ascii="Arial" w:hAnsi="Arial" w:cs="Arial"/>
          <w:sz w:val="24"/>
          <w:szCs w:val="24"/>
        </w:rPr>
      </w:pPr>
      <w:r w:rsidRPr="00926AEB">
        <w:rPr>
          <w:rFonts w:ascii="Arial" w:hAnsi="Arial" w:cs="Arial"/>
          <w:sz w:val="24"/>
          <w:szCs w:val="24"/>
        </w:rPr>
        <w:t>Information Systems and Processes</w:t>
      </w:r>
    </w:p>
    <w:p w14:paraId="0A782E58" w14:textId="77777777" w:rsidR="008D4547" w:rsidRPr="00926AEB" w:rsidRDefault="008D4547" w:rsidP="008D4547">
      <w:pPr>
        <w:pStyle w:val="01squarebullet"/>
        <w:numPr>
          <w:ilvl w:val="1"/>
          <w:numId w:val="11"/>
        </w:numPr>
        <w:rPr>
          <w:rFonts w:ascii="Arial" w:hAnsi="Arial" w:cs="Arial"/>
          <w:sz w:val="24"/>
          <w:szCs w:val="24"/>
        </w:rPr>
      </w:pPr>
      <w:r w:rsidRPr="00926AEB">
        <w:rPr>
          <w:rFonts w:ascii="Arial" w:hAnsi="Arial" w:cs="Arial"/>
          <w:sz w:val="24"/>
          <w:szCs w:val="24"/>
        </w:rPr>
        <w:t xml:space="preserve">Quality Assurance and Rational Use </w:t>
      </w:r>
    </w:p>
    <w:p w14:paraId="3F968C42" w14:textId="77777777" w:rsidR="008D4547" w:rsidRPr="00926AEB" w:rsidRDefault="008D4547" w:rsidP="008D4547">
      <w:pPr>
        <w:pStyle w:val="01squarebullet"/>
        <w:numPr>
          <w:ilvl w:val="1"/>
          <w:numId w:val="11"/>
        </w:numPr>
        <w:rPr>
          <w:rFonts w:ascii="Arial" w:hAnsi="Arial" w:cs="Arial"/>
          <w:sz w:val="24"/>
          <w:szCs w:val="24"/>
        </w:rPr>
      </w:pPr>
      <w:r w:rsidRPr="00926AEB">
        <w:rPr>
          <w:rFonts w:ascii="Arial" w:hAnsi="Arial" w:cs="Arial"/>
          <w:sz w:val="24"/>
          <w:szCs w:val="24"/>
        </w:rPr>
        <w:t xml:space="preserve">Commodity Security </w:t>
      </w:r>
    </w:p>
    <w:p w14:paraId="0D8F92DA" w14:textId="77777777" w:rsidR="008D4547" w:rsidRPr="00926AEB" w:rsidRDefault="008D4547" w:rsidP="008D4547">
      <w:pPr>
        <w:pStyle w:val="01squarebullet"/>
        <w:numPr>
          <w:ilvl w:val="1"/>
          <w:numId w:val="11"/>
        </w:numPr>
        <w:rPr>
          <w:rFonts w:ascii="Arial" w:hAnsi="Arial" w:cs="Arial"/>
          <w:sz w:val="24"/>
          <w:szCs w:val="24"/>
        </w:rPr>
      </w:pPr>
      <w:r w:rsidRPr="00926AEB">
        <w:rPr>
          <w:rFonts w:ascii="Arial" w:hAnsi="Arial" w:cs="Arial"/>
          <w:sz w:val="24"/>
          <w:szCs w:val="24"/>
        </w:rPr>
        <w:t xml:space="preserve">Performance Management, Monitoring and Evaluation of supply chain supervision </w:t>
      </w:r>
    </w:p>
    <w:p w14:paraId="580164A0" w14:textId="77777777" w:rsidR="008D4547" w:rsidRPr="00926AEB" w:rsidRDefault="008D4547" w:rsidP="008D4547">
      <w:pPr>
        <w:pStyle w:val="01squarebullet"/>
        <w:numPr>
          <w:ilvl w:val="1"/>
          <w:numId w:val="11"/>
        </w:numPr>
        <w:rPr>
          <w:rFonts w:ascii="Arial" w:hAnsi="Arial" w:cs="Arial"/>
          <w:sz w:val="24"/>
          <w:szCs w:val="24"/>
        </w:rPr>
      </w:pPr>
      <w:r w:rsidRPr="00926AEB">
        <w:rPr>
          <w:rFonts w:ascii="Arial" w:hAnsi="Arial" w:cs="Arial"/>
          <w:sz w:val="24"/>
          <w:szCs w:val="24"/>
        </w:rPr>
        <w:t>Human Resource Capacities and the level of the staff managing the supply chain</w:t>
      </w:r>
    </w:p>
    <w:p w14:paraId="5F190CE2" w14:textId="6B4F455B" w:rsidR="00380A7A" w:rsidRPr="00926AEB" w:rsidRDefault="008D4547" w:rsidP="0038309C">
      <w:pPr>
        <w:pStyle w:val="01squarebullet"/>
        <w:spacing w:before="60"/>
        <w:ind w:right="144"/>
        <w:jc w:val="both"/>
        <w:rPr>
          <w:rFonts w:ascii="Arial" w:hAnsi="Arial" w:cs="Arial"/>
          <w:b/>
          <w:sz w:val="24"/>
          <w:szCs w:val="24"/>
        </w:rPr>
      </w:pPr>
      <w:r w:rsidRPr="00926AEB">
        <w:rPr>
          <w:rFonts w:ascii="Arial" w:hAnsi="Arial" w:cs="Arial"/>
          <w:b/>
          <w:sz w:val="24"/>
          <w:szCs w:val="24"/>
        </w:rPr>
        <w:t>4.B</w:t>
      </w:r>
      <w:r w:rsidR="00380A7A" w:rsidRPr="00926AEB">
        <w:rPr>
          <w:rFonts w:ascii="Arial" w:hAnsi="Arial" w:cs="Arial"/>
          <w:b/>
          <w:sz w:val="24"/>
          <w:szCs w:val="24"/>
        </w:rPr>
        <w:t xml:space="preserve"> </w:t>
      </w:r>
      <w:r w:rsidR="00380A7A" w:rsidRPr="00926AEB">
        <w:rPr>
          <w:rFonts w:ascii="Arial" w:hAnsi="Arial" w:cs="Arial"/>
          <w:bCs/>
          <w:sz w:val="24"/>
          <w:szCs w:val="24"/>
        </w:rPr>
        <w:t>Design of future state governance model.</w:t>
      </w:r>
      <w:r w:rsidR="00380A7A" w:rsidRPr="00926AEB">
        <w:rPr>
          <w:rFonts w:ascii="Arial" w:hAnsi="Arial" w:cs="Arial"/>
          <w:b/>
          <w:sz w:val="24"/>
          <w:szCs w:val="24"/>
        </w:rPr>
        <w:t xml:space="preserve"> </w:t>
      </w:r>
      <w:r w:rsidR="00380A7A" w:rsidRPr="00926AEB">
        <w:rPr>
          <w:rFonts w:ascii="Arial" w:hAnsi="Arial" w:cs="Arial"/>
          <w:sz w:val="24"/>
          <w:szCs w:val="24"/>
        </w:rPr>
        <w:t xml:space="preserve"> Provide detailed design of future state governance model, </w:t>
      </w:r>
      <w:r w:rsidRPr="00926AEB">
        <w:rPr>
          <w:rFonts w:ascii="Arial" w:hAnsi="Arial" w:cs="Arial"/>
          <w:sz w:val="24"/>
          <w:szCs w:val="24"/>
        </w:rPr>
        <w:t>including;</w:t>
      </w:r>
      <w:r w:rsidR="00380A7A" w:rsidRPr="00926AEB">
        <w:rPr>
          <w:rFonts w:ascii="Arial" w:hAnsi="Arial" w:cs="Arial"/>
          <w:sz w:val="24"/>
          <w:szCs w:val="24"/>
        </w:rPr>
        <w:t xml:space="preserve"> articulating clear ownership of processes and decisions end-to-end across the supply chain;</w:t>
      </w:r>
      <w:r w:rsidR="00A51633" w:rsidRPr="00926AEB">
        <w:rPr>
          <w:rFonts w:ascii="Arial" w:hAnsi="Arial" w:cs="Arial"/>
          <w:sz w:val="24"/>
          <w:szCs w:val="24"/>
        </w:rPr>
        <w:t xml:space="preserve"> clearly articulate governance of the Control Tower initiative;</w:t>
      </w:r>
      <w:r w:rsidR="00380A7A" w:rsidRPr="00926AEB">
        <w:rPr>
          <w:rFonts w:ascii="Arial" w:hAnsi="Arial" w:cs="Arial"/>
          <w:sz w:val="24"/>
          <w:szCs w:val="24"/>
        </w:rPr>
        <w:t xml:space="preserve"> roles and responsibilities of MoH and </w:t>
      </w:r>
      <w:r w:rsidRPr="00926AEB">
        <w:rPr>
          <w:rFonts w:ascii="Arial" w:hAnsi="Arial" w:cs="Arial"/>
          <w:sz w:val="24"/>
          <w:szCs w:val="24"/>
        </w:rPr>
        <w:t>ZAMMSA</w:t>
      </w:r>
      <w:r w:rsidR="00380A7A" w:rsidRPr="00926AEB">
        <w:rPr>
          <w:rFonts w:ascii="Arial" w:hAnsi="Arial" w:cs="Arial"/>
          <w:sz w:val="24"/>
          <w:szCs w:val="24"/>
        </w:rPr>
        <w:t xml:space="preserve"> technical and governance bodies in graphic format; information inputs/outputs for each governance body; organizational and financial model requirements to support MoH and </w:t>
      </w:r>
      <w:r w:rsidRPr="00926AEB">
        <w:rPr>
          <w:rFonts w:ascii="Arial" w:hAnsi="Arial" w:cs="Arial"/>
          <w:sz w:val="24"/>
          <w:szCs w:val="24"/>
        </w:rPr>
        <w:t>ZAMMSA</w:t>
      </w:r>
      <w:r w:rsidR="00380A7A" w:rsidRPr="00926AEB">
        <w:rPr>
          <w:rFonts w:ascii="Arial" w:hAnsi="Arial" w:cs="Arial"/>
          <w:sz w:val="24"/>
          <w:szCs w:val="24"/>
        </w:rPr>
        <w:t xml:space="preserve"> ownership; performance management infrastructure. This presentation would include refinements based on feedback received during initial syndication of the future state model with donors and technical partners, provided that such feedback is received in a timely manner</w:t>
      </w:r>
    </w:p>
    <w:p w14:paraId="5B24B16A" w14:textId="341D6A99" w:rsidR="00A51633" w:rsidRPr="00926AEB" w:rsidRDefault="00A51633" w:rsidP="0038309C">
      <w:pPr>
        <w:pStyle w:val="01squarebullet"/>
        <w:spacing w:before="60"/>
        <w:ind w:right="144"/>
        <w:jc w:val="both"/>
        <w:rPr>
          <w:rFonts w:ascii="Arial" w:hAnsi="Arial" w:cs="Arial"/>
          <w:b/>
          <w:sz w:val="24"/>
          <w:szCs w:val="24"/>
        </w:rPr>
      </w:pPr>
      <w:r w:rsidRPr="00926AEB">
        <w:rPr>
          <w:rFonts w:ascii="Arial" w:hAnsi="Arial" w:cs="Arial"/>
          <w:b/>
          <w:sz w:val="24"/>
          <w:szCs w:val="24"/>
        </w:rPr>
        <w:t xml:space="preserve">4.C </w:t>
      </w:r>
      <w:r w:rsidRPr="00926AEB">
        <w:rPr>
          <w:rFonts w:ascii="Arial" w:hAnsi="Arial" w:cs="Arial"/>
          <w:bCs/>
          <w:sz w:val="24"/>
          <w:szCs w:val="24"/>
        </w:rPr>
        <w:t>Complete draft of new HSSCS</w:t>
      </w:r>
    </w:p>
    <w:p w14:paraId="678F326A" w14:textId="63A0EDB1" w:rsidR="00A51633" w:rsidRPr="00926AEB" w:rsidRDefault="00A51633" w:rsidP="0038309C">
      <w:pPr>
        <w:pStyle w:val="01squarebullet"/>
        <w:spacing w:before="60"/>
        <w:ind w:right="144"/>
        <w:jc w:val="both"/>
        <w:rPr>
          <w:rFonts w:ascii="Arial" w:hAnsi="Arial" w:cs="Arial"/>
          <w:bCs/>
          <w:sz w:val="24"/>
          <w:szCs w:val="24"/>
        </w:rPr>
      </w:pPr>
      <w:r w:rsidRPr="00926AEB">
        <w:rPr>
          <w:rFonts w:ascii="Arial" w:hAnsi="Arial" w:cs="Arial"/>
          <w:b/>
          <w:sz w:val="24"/>
          <w:szCs w:val="24"/>
        </w:rPr>
        <w:t xml:space="preserve">4.D </w:t>
      </w:r>
      <w:r w:rsidRPr="00926AEB">
        <w:rPr>
          <w:rFonts w:ascii="Arial" w:hAnsi="Arial" w:cs="Arial"/>
          <w:bCs/>
          <w:sz w:val="24"/>
          <w:szCs w:val="24"/>
        </w:rPr>
        <w:t>Valida</w:t>
      </w:r>
      <w:r w:rsidR="00221A94" w:rsidRPr="00926AEB">
        <w:rPr>
          <w:rFonts w:ascii="Arial" w:hAnsi="Arial" w:cs="Arial"/>
          <w:bCs/>
          <w:sz w:val="24"/>
          <w:szCs w:val="24"/>
        </w:rPr>
        <w:t>tion and consensus building</w:t>
      </w:r>
    </w:p>
    <w:p w14:paraId="41FFB0DF" w14:textId="24DB6B5F" w:rsidR="008D4547" w:rsidRPr="00926AEB" w:rsidRDefault="008D4547" w:rsidP="00A51633">
      <w:pPr>
        <w:pStyle w:val="01squarebullet"/>
        <w:numPr>
          <w:ilvl w:val="0"/>
          <w:numId w:val="0"/>
        </w:numPr>
        <w:jc w:val="both"/>
        <w:rPr>
          <w:rFonts w:ascii="Arial" w:hAnsi="Arial" w:cs="Arial"/>
          <w:sz w:val="24"/>
          <w:szCs w:val="24"/>
        </w:rPr>
      </w:pPr>
    </w:p>
    <w:p w14:paraId="10B2D3B7" w14:textId="342533C4" w:rsidR="00A51633" w:rsidRPr="00926AEB" w:rsidRDefault="0016733C" w:rsidP="00A51633">
      <w:pPr>
        <w:pStyle w:val="01squarebullet"/>
        <w:numPr>
          <w:ilvl w:val="0"/>
          <w:numId w:val="0"/>
        </w:numPr>
        <w:jc w:val="both"/>
        <w:rPr>
          <w:rFonts w:ascii="Arial" w:hAnsi="Arial" w:cs="Arial"/>
          <w:b/>
          <w:sz w:val="24"/>
          <w:szCs w:val="24"/>
          <w:u w:val="single"/>
        </w:rPr>
      </w:pPr>
      <w:r>
        <w:rPr>
          <w:rFonts w:ascii="Arial" w:hAnsi="Arial" w:cs="Arial"/>
          <w:b/>
          <w:sz w:val="24"/>
          <w:szCs w:val="24"/>
        </w:rPr>
        <w:t>4</w:t>
      </w:r>
      <w:r w:rsidR="00D45F6D" w:rsidRPr="00926AEB">
        <w:rPr>
          <w:rFonts w:ascii="Arial" w:hAnsi="Arial" w:cs="Arial"/>
          <w:b/>
          <w:sz w:val="24"/>
          <w:szCs w:val="24"/>
        </w:rPr>
        <w:t xml:space="preserve">. </w:t>
      </w:r>
      <w:r w:rsidR="00A51633" w:rsidRPr="00926AEB">
        <w:rPr>
          <w:rFonts w:ascii="Arial" w:hAnsi="Arial" w:cs="Arial"/>
          <w:b/>
          <w:sz w:val="24"/>
          <w:szCs w:val="24"/>
          <w:u w:val="single"/>
        </w:rPr>
        <w:t>TIMELINES</w:t>
      </w:r>
    </w:p>
    <w:p w14:paraId="531AA144" w14:textId="106B800B" w:rsidR="000830E1" w:rsidRPr="00926AEB" w:rsidRDefault="000830E1" w:rsidP="00A51633">
      <w:pPr>
        <w:pStyle w:val="01squarebullet"/>
        <w:numPr>
          <w:ilvl w:val="0"/>
          <w:numId w:val="0"/>
        </w:numPr>
        <w:jc w:val="both"/>
        <w:rPr>
          <w:rFonts w:ascii="Arial" w:hAnsi="Arial" w:cs="Arial"/>
          <w:sz w:val="24"/>
          <w:szCs w:val="24"/>
        </w:rPr>
      </w:pPr>
      <w:r w:rsidRPr="00926AEB">
        <w:rPr>
          <w:rFonts w:ascii="Arial" w:hAnsi="Arial" w:cs="Arial"/>
          <w:sz w:val="24"/>
          <w:szCs w:val="24"/>
        </w:rPr>
        <w:t xml:space="preserve">      See the table below for the timelines.</w:t>
      </w:r>
    </w:p>
    <w:p w14:paraId="75FEDC8D" w14:textId="77777777" w:rsidR="000830E1" w:rsidRPr="00926AEB" w:rsidRDefault="000830E1" w:rsidP="00A51633">
      <w:pPr>
        <w:pStyle w:val="01squarebullet"/>
        <w:numPr>
          <w:ilvl w:val="0"/>
          <w:numId w:val="0"/>
        </w:numPr>
        <w:jc w:val="both"/>
        <w:rPr>
          <w:rFonts w:ascii="Arial" w:hAnsi="Arial" w:cs="Arial"/>
          <w:sz w:val="24"/>
          <w:szCs w:val="24"/>
        </w:rPr>
      </w:pPr>
    </w:p>
    <w:tbl>
      <w:tblPr>
        <w:tblStyle w:val="TableGrid"/>
        <w:tblW w:w="0" w:type="auto"/>
        <w:tblLook w:val="04A0" w:firstRow="1" w:lastRow="0" w:firstColumn="1" w:lastColumn="0" w:noHBand="0" w:noVBand="1"/>
      </w:tblPr>
      <w:tblGrid>
        <w:gridCol w:w="2733"/>
        <w:gridCol w:w="2135"/>
        <w:gridCol w:w="2090"/>
        <w:gridCol w:w="2059"/>
      </w:tblGrid>
      <w:tr w:rsidR="00A51633" w:rsidRPr="00926AEB" w14:paraId="67E08961" w14:textId="77777777" w:rsidTr="000830E1">
        <w:tc>
          <w:tcPr>
            <w:tcW w:w="2281" w:type="dxa"/>
          </w:tcPr>
          <w:p w14:paraId="0664621C" w14:textId="5F0A86B9" w:rsidR="00A51633" w:rsidRPr="0016733C" w:rsidRDefault="00221A94" w:rsidP="00A51633">
            <w:pPr>
              <w:pStyle w:val="01squarebullet"/>
              <w:numPr>
                <w:ilvl w:val="0"/>
                <w:numId w:val="0"/>
              </w:numPr>
              <w:jc w:val="both"/>
              <w:rPr>
                <w:rFonts w:ascii="Arial" w:hAnsi="Arial" w:cs="Arial"/>
                <w:b/>
                <w:sz w:val="24"/>
                <w:szCs w:val="24"/>
              </w:rPr>
            </w:pPr>
            <w:r w:rsidRPr="0016733C">
              <w:rPr>
                <w:rFonts w:ascii="Arial" w:hAnsi="Arial" w:cs="Arial"/>
                <w:b/>
                <w:sz w:val="24"/>
                <w:szCs w:val="24"/>
              </w:rPr>
              <w:t>DELIVERABLE</w:t>
            </w:r>
          </w:p>
        </w:tc>
        <w:tc>
          <w:tcPr>
            <w:tcW w:w="2247" w:type="dxa"/>
          </w:tcPr>
          <w:p w14:paraId="54146DBD" w14:textId="194928A7" w:rsidR="00A51633" w:rsidRPr="0016733C" w:rsidRDefault="00C576DB" w:rsidP="00A51633">
            <w:pPr>
              <w:pStyle w:val="01squarebullet"/>
              <w:numPr>
                <w:ilvl w:val="0"/>
                <w:numId w:val="0"/>
              </w:numPr>
              <w:jc w:val="both"/>
              <w:rPr>
                <w:rFonts w:ascii="Arial" w:hAnsi="Arial" w:cs="Arial"/>
                <w:b/>
                <w:sz w:val="24"/>
                <w:szCs w:val="24"/>
              </w:rPr>
            </w:pPr>
            <w:r w:rsidRPr="0016733C">
              <w:rPr>
                <w:rFonts w:ascii="Arial" w:hAnsi="Arial" w:cs="Arial"/>
                <w:b/>
                <w:sz w:val="24"/>
                <w:szCs w:val="24"/>
              </w:rPr>
              <w:t>ACTIVITY</w:t>
            </w:r>
          </w:p>
        </w:tc>
        <w:tc>
          <w:tcPr>
            <w:tcW w:w="2246" w:type="dxa"/>
          </w:tcPr>
          <w:p w14:paraId="2EC2D3E3" w14:textId="6330715E" w:rsidR="00A51633" w:rsidRPr="00926AEB" w:rsidRDefault="00C576DB" w:rsidP="00A51633">
            <w:pPr>
              <w:pStyle w:val="01squarebullet"/>
              <w:numPr>
                <w:ilvl w:val="0"/>
                <w:numId w:val="0"/>
              </w:numPr>
              <w:jc w:val="both"/>
              <w:rPr>
                <w:rFonts w:ascii="Arial" w:hAnsi="Arial" w:cs="Arial"/>
                <w:b/>
                <w:sz w:val="24"/>
                <w:szCs w:val="24"/>
              </w:rPr>
            </w:pPr>
            <w:r w:rsidRPr="00926AEB">
              <w:rPr>
                <w:rFonts w:ascii="Arial" w:hAnsi="Arial" w:cs="Arial"/>
                <w:b/>
                <w:sz w:val="24"/>
                <w:szCs w:val="24"/>
              </w:rPr>
              <w:t>DEADLINE</w:t>
            </w:r>
          </w:p>
        </w:tc>
        <w:tc>
          <w:tcPr>
            <w:tcW w:w="2243" w:type="dxa"/>
          </w:tcPr>
          <w:p w14:paraId="03477858" w14:textId="4268F6F5" w:rsidR="00A51633" w:rsidRPr="00926AEB" w:rsidRDefault="000830E1" w:rsidP="00A51633">
            <w:pPr>
              <w:pStyle w:val="01squarebullet"/>
              <w:numPr>
                <w:ilvl w:val="0"/>
                <w:numId w:val="0"/>
              </w:numPr>
              <w:jc w:val="both"/>
              <w:rPr>
                <w:rFonts w:ascii="Arial" w:hAnsi="Arial" w:cs="Arial"/>
                <w:b/>
                <w:sz w:val="24"/>
                <w:szCs w:val="24"/>
              </w:rPr>
            </w:pPr>
            <w:r w:rsidRPr="00926AEB">
              <w:rPr>
                <w:rFonts w:ascii="Arial" w:hAnsi="Arial" w:cs="Arial"/>
                <w:b/>
                <w:sz w:val="24"/>
                <w:szCs w:val="24"/>
              </w:rPr>
              <w:t>Proposed Start Dates</w:t>
            </w:r>
          </w:p>
        </w:tc>
      </w:tr>
      <w:tr w:rsidR="00A51633" w:rsidRPr="00926AEB" w14:paraId="4B22C064" w14:textId="77777777" w:rsidTr="000830E1">
        <w:tc>
          <w:tcPr>
            <w:tcW w:w="2281" w:type="dxa"/>
          </w:tcPr>
          <w:p w14:paraId="2C033E09" w14:textId="7E140A6F" w:rsidR="00A51633" w:rsidRPr="0016733C" w:rsidRDefault="00F11CB7" w:rsidP="00A51633">
            <w:pPr>
              <w:pStyle w:val="01squarebullet"/>
              <w:numPr>
                <w:ilvl w:val="0"/>
                <w:numId w:val="0"/>
              </w:numPr>
              <w:jc w:val="both"/>
              <w:rPr>
                <w:rFonts w:ascii="Arial" w:hAnsi="Arial" w:cs="Arial"/>
                <w:sz w:val="24"/>
                <w:szCs w:val="24"/>
              </w:rPr>
            </w:pPr>
            <w:r w:rsidRPr="0016733C">
              <w:rPr>
                <w:rFonts w:ascii="Arial" w:hAnsi="Arial" w:cs="Arial"/>
                <w:sz w:val="24"/>
                <w:szCs w:val="24"/>
              </w:rPr>
              <w:t xml:space="preserve">Conduct a needs assessment to establish the status of </w:t>
            </w:r>
            <w:r w:rsidRPr="0016733C">
              <w:rPr>
                <w:rFonts w:ascii="Arial" w:hAnsi="Arial" w:cs="Arial"/>
                <w:sz w:val="24"/>
                <w:szCs w:val="24"/>
              </w:rPr>
              <w:lastRenderedPageBreak/>
              <w:t>the HSSCS 2019-2021 implementation</w:t>
            </w:r>
          </w:p>
        </w:tc>
        <w:tc>
          <w:tcPr>
            <w:tcW w:w="2247" w:type="dxa"/>
          </w:tcPr>
          <w:p w14:paraId="6A3EF6C8" w14:textId="77777777" w:rsidR="00A51633" w:rsidRPr="0016733C" w:rsidRDefault="008F6D60" w:rsidP="00A51633">
            <w:pPr>
              <w:pStyle w:val="01squarebullet"/>
              <w:numPr>
                <w:ilvl w:val="0"/>
                <w:numId w:val="0"/>
              </w:numPr>
              <w:jc w:val="both"/>
              <w:rPr>
                <w:rFonts w:ascii="Arial" w:hAnsi="Arial" w:cs="Arial"/>
                <w:sz w:val="24"/>
                <w:szCs w:val="24"/>
              </w:rPr>
            </w:pPr>
            <w:r w:rsidRPr="0016733C">
              <w:rPr>
                <w:rFonts w:ascii="Arial" w:hAnsi="Arial" w:cs="Arial"/>
                <w:sz w:val="24"/>
                <w:szCs w:val="24"/>
              </w:rPr>
              <w:lastRenderedPageBreak/>
              <w:t>-Development of the assessment Tool</w:t>
            </w:r>
          </w:p>
          <w:p w14:paraId="23842504" w14:textId="77777777" w:rsidR="008F6D60" w:rsidRPr="0016733C" w:rsidRDefault="008F6D60" w:rsidP="00A51633">
            <w:pPr>
              <w:pStyle w:val="01squarebullet"/>
              <w:numPr>
                <w:ilvl w:val="0"/>
                <w:numId w:val="0"/>
              </w:numPr>
              <w:jc w:val="both"/>
              <w:rPr>
                <w:rFonts w:ascii="Arial" w:hAnsi="Arial" w:cs="Arial"/>
                <w:sz w:val="24"/>
                <w:szCs w:val="24"/>
              </w:rPr>
            </w:pPr>
            <w:r w:rsidRPr="0016733C">
              <w:rPr>
                <w:rFonts w:ascii="Arial" w:hAnsi="Arial" w:cs="Arial"/>
                <w:sz w:val="24"/>
                <w:szCs w:val="24"/>
              </w:rPr>
              <w:lastRenderedPageBreak/>
              <w:t>-Pretesting of the tool</w:t>
            </w:r>
          </w:p>
          <w:p w14:paraId="220EA8C0" w14:textId="77777777" w:rsidR="008F6D60" w:rsidRPr="0016733C" w:rsidRDefault="008F6D60" w:rsidP="00A51633">
            <w:pPr>
              <w:pStyle w:val="01squarebullet"/>
              <w:numPr>
                <w:ilvl w:val="0"/>
                <w:numId w:val="0"/>
              </w:numPr>
              <w:jc w:val="both"/>
              <w:rPr>
                <w:rFonts w:ascii="Arial" w:hAnsi="Arial" w:cs="Arial"/>
                <w:sz w:val="24"/>
                <w:szCs w:val="24"/>
              </w:rPr>
            </w:pPr>
            <w:r w:rsidRPr="0016733C">
              <w:rPr>
                <w:rFonts w:ascii="Arial" w:hAnsi="Arial" w:cs="Arial"/>
                <w:sz w:val="24"/>
                <w:szCs w:val="24"/>
              </w:rPr>
              <w:t>-Training of the data collectors</w:t>
            </w:r>
          </w:p>
          <w:p w14:paraId="38392551" w14:textId="77777777" w:rsidR="008F6D60" w:rsidRPr="0016733C" w:rsidRDefault="008F6D60" w:rsidP="00A51633">
            <w:pPr>
              <w:pStyle w:val="01squarebullet"/>
              <w:numPr>
                <w:ilvl w:val="0"/>
                <w:numId w:val="0"/>
              </w:numPr>
              <w:jc w:val="both"/>
              <w:rPr>
                <w:rFonts w:ascii="Arial" w:hAnsi="Arial" w:cs="Arial"/>
                <w:sz w:val="24"/>
                <w:szCs w:val="24"/>
              </w:rPr>
            </w:pPr>
            <w:r w:rsidRPr="0016733C">
              <w:rPr>
                <w:rFonts w:ascii="Arial" w:hAnsi="Arial" w:cs="Arial"/>
                <w:sz w:val="24"/>
                <w:szCs w:val="24"/>
              </w:rPr>
              <w:t>-Data Collection</w:t>
            </w:r>
          </w:p>
          <w:p w14:paraId="0E6763D8" w14:textId="77777777" w:rsidR="008F6D60" w:rsidRPr="0016733C" w:rsidRDefault="008F6D60" w:rsidP="00A51633">
            <w:pPr>
              <w:pStyle w:val="01squarebullet"/>
              <w:numPr>
                <w:ilvl w:val="0"/>
                <w:numId w:val="0"/>
              </w:numPr>
              <w:jc w:val="both"/>
              <w:rPr>
                <w:rFonts w:ascii="Arial" w:hAnsi="Arial" w:cs="Arial"/>
                <w:sz w:val="24"/>
                <w:szCs w:val="24"/>
              </w:rPr>
            </w:pPr>
            <w:r w:rsidRPr="0016733C">
              <w:rPr>
                <w:rFonts w:ascii="Arial" w:hAnsi="Arial" w:cs="Arial"/>
                <w:sz w:val="24"/>
                <w:szCs w:val="24"/>
              </w:rPr>
              <w:t>-Analysis and reporting writing</w:t>
            </w:r>
          </w:p>
          <w:p w14:paraId="51CCB8B1" w14:textId="7F1E19FA" w:rsidR="008F6D60" w:rsidRPr="0016733C" w:rsidRDefault="008F6D60" w:rsidP="00A51633">
            <w:pPr>
              <w:pStyle w:val="01squarebullet"/>
              <w:numPr>
                <w:ilvl w:val="0"/>
                <w:numId w:val="0"/>
              </w:numPr>
              <w:jc w:val="both"/>
              <w:rPr>
                <w:rFonts w:ascii="Arial" w:hAnsi="Arial" w:cs="Arial"/>
                <w:sz w:val="24"/>
                <w:szCs w:val="24"/>
              </w:rPr>
            </w:pPr>
            <w:r w:rsidRPr="0016733C">
              <w:rPr>
                <w:rFonts w:ascii="Arial" w:hAnsi="Arial" w:cs="Arial"/>
                <w:sz w:val="24"/>
                <w:szCs w:val="24"/>
              </w:rPr>
              <w:t>-</w:t>
            </w:r>
            <w:r w:rsidR="000830E1" w:rsidRPr="0016733C">
              <w:rPr>
                <w:rFonts w:ascii="Arial" w:hAnsi="Arial" w:cs="Arial"/>
                <w:sz w:val="24"/>
                <w:szCs w:val="24"/>
              </w:rPr>
              <w:t xml:space="preserve">Review and </w:t>
            </w:r>
            <w:r w:rsidRPr="0016733C">
              <w:rPr>
                <w:rFonts w:ascii="Arial" w:hAnsi="Arial" w:cs="Arial"/>
                <w:sz w:val="24"/>
                <w:szCs w:val="24"/>
              </w:rPr>
              <w:t>updating</w:t>
            </w:r>
            <w:r w:rsidR="000830E1" w:rsidRPr="0016733C">
              <w:rPr>
                <w:rFonts w:ascii="Arial" w:hAnsi="Arial" w:cs="Arial"/>
                <w:sz w:val="24"/>
                <w:szCs w:val="24"/>
              </w:rPr>
              <w:t xml:space="preserve"> of the strategy</w:t>
            </w:r>
            <w:r w:rsidRPr="0016733C">
              <w:rPr>
                <w:rFonts w:ascii="Arial" w:hAnsi="Arial" w:cs="Arial"/>
                <w:sz w:val="24"/>
                <w:szCs w:val="24"/>
              </w:rPr>
              <w:t xml:space="preserve"> by thematic areas</w:t>
            </w:r>
          </w:p>
          <w:p w14:paraId="573C8D3D" w14:textId="77777777" w:rsidR="008F6D60" w:rsidRPr="0016733C" w:rsidRDefault="008F6D60" w:rsidP="00A51633">
            <w:pPr>
              <w:pStyle w:val="01squarebullet"/>
              <w:numPr>
                <w:ilvl w:val="0"/>
                <w:numId w:val="0"/>
              </w:numPr>
              <w:jc w:val="both"/>
              <w:rPr>
                <w:rFonts w:ascii="Arial" w:hAnsi="Arial" w:cs="Arial"/>
                <w:sz w:val="24"/>
                <w:szCs w:val="24"/>
              </w:rPr>
            </w:pPr>
            <w:r w:rsidRPr="0016733C">
              <w:rPr>
                <w:rFonts w:ascii="Arial" w:hAnsi="Arial" w:cs="Arial"/>
                <w:sz w:val="24"/>
                <w:szCs w:val="24"/>
              </w:rPr>
              <w:t>-Validation</w:t>
            </w:r>
          </w:p>
          <w:p w14:paraId="136FAA0D" w14:textId="026D3B96" w:rsidR="008F6D60" w:rsidRPr="0016733C" w:rsidRDefault="008F6D60" w:rsidP="00A51633">
            <w:pPr>
              <w:pStyle w:val="01squarebullet"/>
              <w:numPr>
                <w:ilvl w:val="0"/>
                <w:numId w:val="0"/>
              </w:numPr>
              <w:jc w:val="both"/>
              <w:rPr>
                <w:rFonts w:ascii="Arial" w:hAnsi="Arial" w:cs="Arial"/>
                <w:sz w:val="24"/>
                <w:szCs w:val="24"/>
              </w:rPr>
            </w:pPr>
            <w:r w:rsidRPr="0016733C">
              <w:rPr>
                <w:rFonts w:ascii="Arial" w:hAnsi="Arial" w:cs="Arial"/>
                <w:sz w:val="24"/>
                <w:szCs w:val="24"/>
              </w:rPr>
              <w:t>-HSSC Strategy 2022-2026 ready</w:t>
            </w:r>
          </w:p>
        </w:tc>
        <w:tc>
          <w:tcPr>
            <w:tcW w:w="2246" w:type="dxa"/>
          </w:tcPr>
          <w:p w14:paraId="2C18AB50" w14:textId="77777777" w:rsidR="00A51633" w:rsidRPr="00926AEB" w:rsidRDefault="000830E1" w:rsidP="00A51633">
            <w:pPr>
              <w:pStyle w:val="01squarebullet"/>
              <w:numPr>
                <w:ilvl w:val="0"/>
                <w:numId w:val="0"/>
              </w:numPr>
              <w:jc w:val="both"/>
              <w:rPr>
                <w:rFonts w:ascii="Arial" w:hAnsi="Arial" w:cs="Arial"/>
                <w:b/>
                <w:sz w:val="24"/>
                <w:szCs w:val="24"/>
              </w:rPr>
            </w:pPr>
            <w:r w:rsidRPr="00926AEB">
              <w:rPr>
                <w:rFonts w:ascii="Arial" w:hAnsi="Arial" w:cs="Arial"/>
                <w:b/>
                <w:sz w:val="24"/>
                <w:szCs w:val="24"/>
              </w:rPr>
              <w:lastRenderedPageBreak/>
              <w:t xml:space="preserve">- </w:t>
            </w:r>
            <w:r w:rsidRPr="00926AEB">
              <w:rPr>
                <w:rFonts w:ascii="Arial" w:hAnsi="Arial" w:cs="Arial"/>
                <w:bCs/>
                <w:sz w:val="24"/>
                <w:szCs w:val="24"/>
              </w:rPr>
              <w:t>One week</w:t>
            </w:r>
          </w:p>
          <w:p w14:paraId="15AC8320" w14:textId="28EAAF4A" w:rsidR="000830E1" w:rsidRPr="00926AEB" w:rsidRDefault="000830E1" w:rsidP="000830E1">
            <w:pPr>
              <w:rPr>
                <w:rFonts w:ascii="Arial" w:hAnsi="Arial" w:cs="Arial"/>
                <w:sz w:val="24"/>
                <w:szCs w:val="24"/>
              </w:rPr>
            </w:pPr>
            <w:r w:rsidRPr="00926AEB">
              <w:rPr>
                <w:rFonts w:ascii="Arial" w:hAnsi="Arial" w:cs="Arial"/>
                <w:sz w:val="24"/>
                <w:szCs w:val="24"/>
              </w:rPr>
              <w:t>-One week</w:t>
            </w:r>
          </w:p>
          <w:p w14:paraId="277854BB" w14:textId="61245B1F" w:rsidR="000830E1" w:rsidRPr="00926AEB" w:rsidRDefault="000830E1" w:rsidP="000830E1">
            <w:pPr>
              <w:rPr>
                <w:rFonts w:ascii="Arial" w:hAnsi="Arial" w:cs="Arial"/>
                <w:sz w:val="24"/>
                <w:szCs w:val="24"/>
              </w:rPr>
            </w:pPr>
            <w:r w:rsidRPr="00926AEB">
              <w:rPr>
                <w:rFonts w:ascii="Arial" w:hAnsi="Arial" w:cs="Arial"/>
                <w:sz w:val="24"/>
                <w:szCs w:val="24"/>
              </w:rPr>
              <w:lastRenderedPageBreak/>
              <w:t>- 5 days</w:t>
            </w:r>
          </w:p>
          <w:p w14:paraId="0BBB24B7" w14:textId="77CFE959" w:rsidR="000830E1" w:rsidRPr="00926AEB" w:rsidRDefault="000830E1" w:rsidP="000830E1">
            <w:pPr>
              <w:rPr>
                <w:rFonts w:ascii="Arial" w:hAnsi="Arial" w:cs="Arial"/>
                <w:sz w:val="24"/>
                <w:szCs w:val="24"/>
              </w:rPr>
            </w:pPr>
            <w:r w:rsidRPr="00926AEB">
              <w:rPr>
                <w:rFonts w:ascii="Arial" w:hAnsi="Arial" w:cs="Arial"/>
                <w:sz w:val="24"/>
                <w:szCs w:val="24"/>
              </w:rPr>
              <w:t>- One week</w:t>
            </w:r>
          </w:p>
          <w:p w14:paraId="26A75F82" w14:textId="77777777" w:rsidR="000830E1" w:rsidRPr="00926AEB" w:rsidRDefault="000830E1" w:rsidP="000830E1">
            <w:pPr>
              <w:rPr>
                <w:rFonts w:ascii="Arial" w:hAnsi="Arial" w:cs="Arial"/>
                <w:sz w:val="24"/>
                <w:szCs w:val="24"/>
              </w:rPr>
            </w:pPr>
            <w:r w:rsidRPr="00926AEB">
              <w:rPr>
                <w:rFonts w:ascii="Arial" w:hAnsi="Arial" w:cs="Arial"/>
                <w:sz w:val="24"/>
                <w:szCs w:val="24"/>
              </w:rPr>
              <w:t>- 2 weeks</w:t>
            </w:r>
          </w:p>
          <w:p w14:paraId="4E3101C3" w14:textId="77777777" w:rsidR="000830E1" w:rsidRPr="00926AEB" w:rsidRDefault="000830E1" w:rsidP="000830E1">
            <w:pPr>
              <w:rPr>
                <w:rFonts w:ascii="Arial" w:hAnsi="Arial" w:cs="Arial"/>
                <w:sz w:val="24"/>
                <w:szCs w:val="24"/>
              </w:rPr>
            </w:pPr>
          </w:p>
          <w:p w14:paraId="2B884AB6" w14:textId="77777777" w:rsidR="000830E1" w:rsidRPr="00926AEB" w:rsidRDefault="000830E1" w:rsidP="000830E1">
            <w:pPr>
              <w:rPr>
                <w:rFonts w:ascii="Arial" w:hAnsi="Arial" w:cs="Arial"/>
                <w:sz w:val="24"/>
                <w:szCs w:val="24"/>
              </w:rPr>
            </w:pPr>
            <w:r w:rsidRPr="00926AEB">
              <w:rPr>
                <w:rFonts w:ascii="Arial" w:hAnsi="Arial" w:cs="Arial"/>
                <w:sz w:val="24"/>
                <w:szCs w:val="24"/>
              </w:rPr>
              <w:t>-3 weeks</w:t>
            </w:r>
          </w:p>
          <w:p w14:paraId="6D98E17A" w14:textId="00875A21" w:rsidR="000830E1" w:rsidRPr="00926AEB" w:rsidRDefault="000830E1" w:rsidP="000830E1">
            <w:pPr>
              <w:rPr>
                <w:rFonts w:ascii="Arial" w:hAnsi="Arial" w:cs="Arial"/>
                <w:sz w:val="24"/>
                <w:szCs w:val="24"/>
              </w:rPr>
            </w:pPr>
          </w:p>
          <w:p w14:paraId="639953B7" w14:textId="22E28618" w:rsidR="000830E1" w:rsidRPr="00926AEB" w:rsidRDefault="000830E1" w:rsidP="000830E1">
            <w:pPr>
              <w:rPr>
                <w:rFonts w:ascii="Arial" w:hAnsi="Arial" w:cs="Arial"/>
                <w:sz w:val="24"/>
                <w:szCs w:val="24"/>
              </w:rPr>
            </w:pPr>
            <w:r w:rsidRPr="00926AEB">
              <w:rPr>
                <w:rFonts w:ascii="Arial" w:hAnsi="Arial" w:cs="Arial"/>
                <w:sz w:val="24"/>
                <w:szCs w:val="24"/>
              </w:rPr>
              <w:t>-One day</w:t>
            </w:r>
          </w:p>
          <w:p w14:paraId="673F07AE" w14:textId="38FF0506" w:rsidR="000830E1" w:rsidRPr="00926AEB" w:rsidRDefault="000830E1" w:rsidP="000830E1">
            <w:pPr>
              <w:rPr>
                <w:rFonts w:ascii="Arial" w:hAnsi="Arial" w:cs="Arial"/>
                <w:sz w:val="24"/>
                <w:szCs w:val="24"/>
              </w:rPr>
            </w:pPr>
            <w:r w:rsidRPr="00926AEB">
              <w:rPr>
                <w:rFonts w:ascii="Arial" w:hAnsi="Arial" w:cs="Arial"/>
                <w:sz w:val="24"/>
                <w:szCs w:val="24"/>
              </w:rPr>
              <w:t>- 2 weeks</w:t>
            </w:r>
          </w:p>
          <w:p w14:paraId="3DDB72D7" w14:textId="64CF51F0" w:rsidR="000830E1" w:rsidRPr="00926AEB" w:rsidRDefault="000830E1" w:rsidP="000830E1">
            <w:pPr>
              <w:rPr>
                <w:rFonts w:ascii="Arial" w:hAnsi="Arial" w:cs="Arial"/>
                <w:sz w:val="24"/>
                <w:szCs w:val="24"/>
              </w:rPr>
            </w:pPr>
          </w:p>
        </w:tc>
        <w:tc>
          <w:tcPr>
            <w:tcW w:w="2243" w:type="dxa"/>
          </w:tcPr>
          <w:p w14:paraId="26D16BD6" w14:textId="35275C72" w:rsidR="00A51633" w:rsidRPr="00926AEB" w:rsidRDefault="000830E1" w:rsidP="00A51633">
            <w:pPr>
              <w:pStyle w:val="01squarebullet"/>
              <w:numPr>
                <w:ilvl w:val="0"/>
                <w:numId w:val="0"/>
              </w:numPr>
              <w:jc w:val="both"/>
              <w:rPr>
                <w:rFonts w:ascii="Arial" w:hAnsi="Arial" w:cs="Arial"/>
                <w:b/>
                <w:sz w:val="24"/>
                <w:szCs w:val="24"/>
              </w:rPr>
            </w:pPr>
            <w:r w:rsidRPr="00926AEB">
              <w:rPr>
                <w:rFonts w:ascii="Arial" w:hAnsi="Arial" w:cs="Arial"/>
                <w:b/>
                <w:sz w:val="24"/>
                <w:szCs w:val="24"/>
              </w:rPr>
              <w:lastRenderedPageBreak/>
              <w:t>April 2022</w:t>
            </w:r>
          </w:p>
        </w:tc>
      </w:tr>
      <w:tr w:rsidR="00A51633" w:rsidRPr="00926AEB" w14:paraId="094961AC" w14:textId="77777777" w:rsidTr="000830E1">
        <w:tc>
          <w:tcPr>
            <w:tcW w:w="2281" w:type="dxa"/>
          </w:tcPr>
          <w:p w14:paraId="0F3B9964" w14:textId="283D2F15" w:rsidR="00A51633" w:rsidRPr="0016733C" w:rsidRDefault="00F11CB7" w:rsidP="00A51633">
            <w:pPr>
              <w:pStyle w:val="01squarebullet"/>
              <w:numPr>
                <w:ilvl w:val="0"/>
                <w:numId w:val="0"/>
              </w:numPr>
              <w:jc w:val="both"/>
              <w:rPr>
                <w:rFonts w:ascii="Arial" w:hAnsi="Arial" w:cs="Arial"/>
                <w:sz w:val="24"/>
                <w:szCs w:val="24"/>
              </w:rPr>
            </w:pPr>
            <w:r w:rsidRPr="0016733C">
              <w:rPr>
                <w:rFonts w:ascii="Arial" w:hAnsi="Arial" w:cs="Arial"/>
                <w:bCs/>
                <w:sz w:val="24"/>
                <w:szCs w:val="24"/>
              </w:rPr>
              <w:t>Conduct national supply chain assessment</w:t>
            </w:r>
          </w:p>
        </w:tc>
        <w:tc>
          <w:tcPr>
            <w:tcW w:w="2247" w:type="dxa"/>
          </w:tcPr>
          <w:p w14:paraId="56D620CD" w14:textId="77777777" w:rsidR="008F6D60" w:rsidRPr="0016733C" w:rsidRDefault="008F6D60" w:rsidP="008F6D60">
            <w:pPr>
              <w:pStyle w:val="01squarebullet"/>
              <w:numPr>
                <w:ilvl w:val="0"/>
                <w:numId w:val="0"/>
              </w:numPr>
              <w:jc w:val="both"/>
              <w:rPr>
                <w:rFonts w:ascii="Arial" w:hAnsi="Arial" w:cs="Arial"/>
                <w:sz w:val="24"/>
                <w:szCs w:val="24"/>
              </w:rPr>
            </w:pPr>
            <w:r w:rsidRPr="0016733C">
              <w:rPr>
                <w:rFonts w:ascii="Arial" w:hAnsi="Arial" w:cs="Arial"/>
                <w:sz w:val="24"/>
                <w:szCs w:val="24"/>
              </w:rPr>
              <w:t>Development of the assessment Tool</w:t>
            </w:r>
          </w:p>
          <w:p w14:paraId="6FB53E99" w14:textId="77777777" w:rsidR="008F6D60" w:rsidRPr="0016733C" w:rsidRDefault="008F6D60" w:rsidP="008F6D60">
            <w:pPr>
              <w:pStyle w:val="01squarebullet"/>
              <w:numPr>
                <w:ilvl w:val="0"/>
                <w:numId w:val="0"/>
              </w:numPr>
              <w:jc w:val="both"/>
              <w:rPr>
                <w:rFonts w:ascii="Arial" w:hAnsi="Arial" w:cs="Arial"/>
                <w:sz w:val="24"/>
                <w:szCs w:val="24"/>
              </w:rPr>
            </w:pPr>
            <w:r w:rsidRPr="0016733C">
              <w:rPr>
                <w:rFonts w:ascii="Arial" w:hAnsi="Arial" w:cs="Arial"/>
                <w:sz w:val="24"/>
                <w:szCs w:val="24"/>
              </w:rPr>
              <w:t>-Pretesting of the tool</w:t>
            </w:r>
          </w:p>
          <w:p w14:paraId="172F6387" w14:textId="77777777" w:rsidR="008F6D60" w:rsidRPr="0016733C" w:rsidRDefault="008F6D60" w:rsidP="008F6D60">
            <w:pPr>
              <w:pStyle w:val="01squarebullet"/>
              <w:numPr>
                <w:ilvl w:val="0"/>
                <w:numId w:val="0"/>
              </w:numPr>
              <w:jc w:val="both"/>
              <w:rPr>
                <w:rFonts w:ascii="Arial" w:hAnsi="Arial" w:cs="Arial"/>
                <w:sz w:val="24"/>
                <w:szCs w:val="24"/>
              </w:rPr>
            </w:pPr>
            <w:r w:rsidRPr="0016733C">
              <w:rPr>
                <w:rFonts w:ascii="Arial" w:hAnsi="Arial" w:cs="Arial"/>
                <w:sz w:val="24"/>
                <w:szCs w:val="24"/>
              </w:rPr>
              <w:t>-Training of the data collectors</w:t>
            </w:r>
          </w:p>
          <w:p w14:paraId="1009F3E8" w14:textId="77777777" w:rsidR="008F6D60" w:rsidRPr="0016733C" w:rsidRDefault="008F6D60" w:rsidP="008F6D60">
            <w:pPr>
              <w:pStyle w:val="01squarebullet"/>
              <w:numPr>
                <w:ilvl w:val="0"/>
                <w:numId w:val="0"/>
              </w:numPr>
              <w:jc w:val="both"/>
              <w:rPr>
                <w:rFonts w:ascii="Arial" w:hAnsi="Arial" w:cs="Arial"/>
                <w:sz w:val="24"/>
                <w:szCs w:val="24"/>
              </w:rPr>
            </w:pPr>
            <w:r w:rsidRPr="0016733C">
              <w:rPr>
                <w:rFonts w:ascii="Arial" w:hAnsi="Arial" w:cs="Arial"/>
                <w:sz w:val="24"/>
                <w:szCs w:val="24"/>
              </w:rPr>
              <w:t>-Data Collection</w:t>
            </w:r>
          </w:p>
          <w:p w14:paraId="68DED828" w14:textId="77777777" w:rsidR="008F6D60" w:rsidRPr="0016733C" w:rsidRDefault="008F6D60" w:rsidP="008F6D60">
            <w:pPr>
              <w:pStyle w:val="01squarebullet"/>
              <w:numPr>
                <w:ilvl w:val="0"/>
                <w:numId w:val="0"/>
              </w:numPr>
              <w:jc w:val="both"/>
              <w:rPr>
                <w:rFonts w:ascii="Arial" w:hAnsi="Arial" w:cs="Arial"/>
                <w:sz w:val="24"/>
                <w:szCs w:val="24"/>
              </w:rPr>
            </w:pPr>
            <w:r w:rsidRPr="0016733C">
              <w:rPr>
                <w:rFonts w:ascii="Arial" w:hAnsi="Arial" w:cs="Arial"/>
                <w:sz w:val="24"/>
                <w:szCs w:val="24"/>
              </w:rPr>
              <w:t>-Analysis and reporting writing</w:t>
            </w:r>
          </w:p>
          <w:p w14:paraId="7C785BBB" w14:textId="77777777" w:rsidR="00A51633" w:rsidRPr="0016733C" w:rsidRDefault="00A51633" w:rsidP="00A51633">
            <w:pPr>
              <w:pStyle w:val="01squarebullet"/>
              <w:numPr>
                <w:ilvl w:val="0"/>
                <w:numId w:val="0"/>
              </w:numPr>
              <w:jc w:val="both"/>
              <w:rPr>
                <w:rFonts w:ascii="Arial" w:hAnsi="Arial" w:cs="Arial"/>
                <w:sz w:val="24"/>
                <w:szCs w:val="24"/>
              </w:rPr>
            </w:pPr>
          </w:p>
        </w:tc>
        <w:tc>
          <w:tcPr>
            <w:tcW w:w="2246" w:type="dxa"/>
          </w:tcPr>
          <w:p w14:paraId="33C79C79" w14:textId="77777777" w:rsidR="000830E1" w:rsidRPr="00926AEB" w:rsidRDefault="000830E1" w:rsidP="000830E1">
            <w:pPr>
              <w:pStyle w:val="01squarebullet"/>
              <w:numPr>
                <w:ilvl w:val="0"/>
                <w:numId w:val="0"/>
              </w:numPr>
              <w:jc w:val="both"/>
              <w:rPr>
                <w:rFonts w:ascii="Arial" w:hAnsi="Arial" w:cs="Arial"/>
                <w:b/>
                <w:sz w:val="24"/>
                <w:szCs w:val="24"/>
              </w:rPr>
            </w:pPr>
            <w:r w:rsidRPr="00926AEB">
              <w:rPr>
                <w:rFonts w:ascii="Arial" w:hAnsi="Arial" w:cs="Arial"/>
                <w:bCs/>
                <w:sz w:val="24"/>
                <w:szCs w:val="24"/>
              </w:rPr>
              <w:t>One week</w:t>
            </w:r>
          </w:p>
          <w:p w14:paraId="0BCA9BBC" w14:textId="77777777" w:rsidR="000830E1" w:rsidRPr="00926AEB" w:rsidRDefault="000830E1" w:rsidP="000830E1">
            <w:pPr>
              <w:rPr>
                <w:rFonts w:ascii="Arial" w:hAnsi="Arial" w:cs="Arial"/>
                <w:sz w:val="24"/>
                <w:szCs w:val="24"/>
              </w:rPr>
            </w:pPr>
            <w:r w:rsidRPr="00926AEB">
              <w:rPr>
                <w:rFonts w:ascii="Arial" w:hAnsi="Arial" w:cs="Arial"/>
                <w:sz w:val="24"/>
                <w:szCs w:val="24"/>
              </w:rPr>
              <w:t>-One week</w:t>
            </w:r>
          </w:p>
          <w:p w14:paraId="76C5439A" w14:textId="77777777" w:rsidR="000830E1" w:rsidRPr="00926AEB" w:rsidRDefault="000830E1" w:rsidP="000830E1">
            <w:pPr>
              <w:rPr>
                <w:rFonts w:ascii="Arial" w:hAnsi="Arial" w:cs="Arial"/>
                <w:sz w:val="24"/>
                <w:szCs w:val="24"/>
              </w:rPr>
            </w:pPr>
            <w:r w:rsidRPr="00926AEB">
              <w:rPr>
                <w:rFonts w:ascii="Arial" w:hAnsi="Arial" w:cs="Arial"/>
                <w:sz w:val="24"/>
                <w:szCs w:val="24"/>
              </w:rPr>
              <w:t>- 5 days</w:t>
            </w:r>
          </w:p>
          <w:p w14:paraId="08BF4FA7" w14:textId="77777777" w:rsidR="000830E1" w:rsidRPr="00926AEB" w:rsidRDefault="000830E1" w:rsidP="000830E1">
            <w:pPr>
              <w:rPr>
                <w:rFonts w:ascii="Arial" w:hAnsi="Arial" w:cs="Arial"/>
                <w:sz w:val="24"/>
                <w:szCs w:val="24"/>
              </w:rPr>
            </w:pPr>
            <w:r w:rsidRPr="00926AEB">
              <w:rPr>
                <w:rFonts w:ascii="Arial" w:hAnsi="Arial" w:cs="Arial"/>
                <w:sz w:val="24"/>
                <w:szCs w:val="24"/>
              </w:rPr>
              <w:t>- One week</w:t>
            </w:r>
          </w:p>
          <w:p w14:paraId="3063FCEF" w14:textId="2E5F71F1" w:rsidR="00A51633" w:rsidRPr="00926AEB" w:rsidRDefault="000830E1" w:rsidP="000830E1">
            <w:pPr>
              <w:pStyle w:val="01squarebullet"/>
              <w:numPr>
                <w:ilvl w:val="0"/>
                <w:numId w:val="0"/>
              </w:numPr>
              <w:jc w:val="both"/>
              <w:rPr>
                <w:rFonts w:ascii="Arial" w:hAnsi="Arial" w:cs="Arial"/>
                <w:b/>
                <w:sz w:val="24"/>
                <w:szCs w:val="24"/>
              </w:rPr>
            </w:pPr>
            <w:r w:rsidRPr="00926AEB">
              <w:rPr>
                <w:rFonts w:ascii="Arial" w:hAnsi="Arial" w:cs="Arial"/>
                <w:sz w:val="24"/>
                <w:szCs w:val="24"/>
              </w:rPr>
              <w:t>- 2 weeks</w:t>
            </w:r>
          </w:p>
        </w:tc>
        <w:tc>
          <w:tcPr>
            <w:tcW w:w="2243" w:type="dxa"/>
          </w:tcPr>
          <w:p w14:paraId="06EB3B2A" w14:textId="6F9B7654" w:rsidR="00A51633" w:rsidRPr="00926AEB" w:rsidRDefault="000830E1" w:rsidP="00A51633">
            <w:pPr>
              <w:pStyle w:val="01squarebullet"/>
              <w:numPr>
                <w:ilvl w:val="0"/>
                <w:numId w:val="0"/>
              </w:numPr>
              <w:jc w:val="both"/>
              <w:rPr>
                <w:rFonts w:ascii="Arial" w:hAnsi="Arial" w:cs="Arial"/>
                <w:b/>
                <w:sz w:val="24"/>
                <w:szCs w:val="24"/>
              </w:rPr>
            </w:pPr>
            <w:r w:rsidRPr="00926AEB">
              <w:rPr>
                <w:rFonts w:ascii="Arial" w:hAnsi="Arial" w:cs="Arial"/>
                <w:b/>
                <w:sz w:val="24"/>
                <w:szCs w:val="24"/>
              </w:rPr>
              <w:t>April 2022</w:t>
            </w:r>
          </w:p>
        </w:tc>
      </w:tr>
      <w:tr w:rsidR="00A51633" w:rsidRPr="00926AEB" w14:paraId="2C64881E" w14:textId="77777777" w:rsidTr="000830E1">
        <w:tc>
          <w:tcPr>
            <w:tcW w:w="2281" w:type="dxa"/>
          </w:tcPr>
          <w:p w14:paraId="5F34CBCA" w14:textId="0AEBEB99" w:rsidR="00A51633" w:rsidRPr="0016733C" w:rsidRDefault="00F11CB7" w:rsidP="00A51633">
            <w:pPr>
              <w:pStyle w:val="01squarebullet"/>
              <w:numPr>
                <w:ilvl w:val="0"/>
                <w:numId w:val="0"/>
              </w:numPr>
              <w:jc w:val="both"/>
              <w:rPr>
                <w:rFonts w:ascii="Arial" w:hAnsi="Arial" w:cs="Arial"/>
                <w:sz w:val="24"/>
                <w:szCs w:val="24"/>
              </w:rPr>
            </w:pPr>
            <w:r w:rsidRPr="0016733C">
              <w:rPr>
                <w:rFonts w:ascii="Arial" w:hAnsi="Arial" w:cs="Arial"/>
                <w:bCs/>
                <w:sz w:val="24"/>
                <w:szCs w:val="24"/>
              </w:rPr>
              <w:t>Conduct a comprehensive assessment of the National Logistics Supply Chain systems and electronic systems thereof to establish opportunities for system improvement/redesign and integration</w:t>
            </w:r>
          </w:p>
        </w:tc>
        <w:tc>
          <w:tcPr>
            <w:tcW w:w="2247" w:type="dxa"/>
          </w:tcPr>
          <w:p w14:paraId="658AB9E5" w14:textId="77777777" w:rsidR="008F6D60" w:rsidRPr="0016733C" w:rsidRDefault="008F6D60" w:rsidP="008F6D60">
            <w:pPr>
              <w:pStyle w:val="01squarebullet"/>
              <w:numPr>
                <w:ilvl w:val="0"/>
                <w:numId w:val="0"/>
              </w:numPr>
              <w:jc w:val="both"/>
              <w:rPr>
                <w:rFonts w:ascii="Arial" w:hAnsi="Arial" w:cs="Arial"/>
                <w:sz w:val="24"/>
                <w:szCs w:val="24"/>
              </w:rPr>
            </w:pPr>
            <w:r w:rsidRPr="0016733C">
              <w:rPr>
                <w:rFonts w:ascii="Arial" w:hAnsi="Arial" w:cs="Arial"/>
                <w:sz w:val="24"/>
                <w:szCs w:val="24"/>
              </w:rPr>
              <w:t>Development of the assessment Tool</w:t>
            </w:r>
          </w:p>
          <w:p w14:paraId="160A6E92" w14:textId="77777777" w:rsidR="008F6D60" w:rsidRPr="0016733C" w:rsidRDefault="008F6D60" w:rsidP="008F6D60">
            <w:pPr>
              <w:pStyle w:val="01squarebullet"/>
              <w:numPr>
                <w:ilvl w:val="0"/>
                <w:numId w:val="0"/>
              </w:numPr>
              <w:jc w:val="both"/>
              <w:rPr>
                <w:rFonts w:ascii="Arial" w:hAnsi="Arial" w:cs="Arial"/>
                <w:sz w:val="24"/>
                <w:szCs w:val="24"/>
              </w:rPr>
            </w:pPr>
            <w:r w:rsidRPr="0016733C">
              <w:rPr>
                <w:rFonts w:ascii="Arial" w:hAnsi="Arial" w:cs="Arial"/>
                <w:sz w:val="24"/>
                <w:szCs w:val="24"/>
              </w:rPr>
              <w:t>-Pretesting of the tool</w:t>
            </w:r>
          </w:p>
          <w:p w14:paraId="29408B7E" w14:textId="77777777" w:rsidR="008F6D60" w:rsidRPr="0016733C" w:rsidRDefault="008F6D60" w:rsidP="008F6D60">
            <w:pPr>
              <w:pStyle w:val="01squarebullet"/>
              <w:numPr>
                <w:ilvl w:val="0"/>
                <w:numId w:val="0"/>
              </w:numPr>
              <w:jc w:val="both"/>
              <w:rPr>
                <w:rFonts w:ascii="Arial" w:hAnsi="Arial" w:cs="Arial"/>
                <w:sz w:val="24"/>
                <w:szCs w:val="24"/>
              </w:rPr>
            </w:pPr>
            <w:r w:rsidRPr="0016733C">
              <w:rPr>
                <w:rFonts w:ascii="Arial" w:hAnsi="Arial" w:cs="Arial"/>
                <w:sz w:val="24"/>
                <w:szCs w:val="24"/>
              </w:rPr>
              <w:t>-Training of the data collectors</w:t>
            </w:r>
          </w:p>
          <w:p w14:paraId="2C3419F2" w14:textId="77777777" w:rsidR="008F6D60" w:rsidRPr="0016733C" w:rsidRDefault="008F6D60" w:rsidP="008F6D60">
            <w:pPr>
              <w:pStyle w:val="01squarebullet"/>
              <w:numPr>
                <w:ilvl w:val="0"/>
                <w:numId w:val="0"/>
              </w:numPr>
              <w:jc w:val="both"/>
              <w:rPr>
                <w:rFonts w:ascii="Arial" w:hAnsi="Arial" w:cs="Arial"/>
                <w:sz w:val="24"/>
                <w:szCs w:val="24"/>
              </w:rPr>
            </w:pPr>
            <w:r w:rsidRPr="0016733C">
              <w:rPr>
                <w:rFonts w:ascii="Arial" w:hAnsi="Arial" w:cs="Arial"/>
                <w:sz w:val="24"/>
                <w:szCs w:val="24"/>
              </w:rPr>
              <w:t>-Data Collection</w:t>
            </w:r>
          </w:p>
          <w:p w14:paraId="65D42317" w14:textId="77777777" w:rsidR="008F6D60" w:rsidRPr="0016733C" w:rsidRDefault="008F6D60" w:rsidP="008F6D60">
            <w:pPr>
              <w:pStyle w:val="01squarebullet"/>
              <w:numPr>
                <w:ilvl w:val="0"/>
                <w:numId w:val="0"/>
              </w:numPr>
              <w:jc w:val="both"/>
              <w:rPr>
                <w:rFonts w:ascii="Arial" w:hAnsi="Arial" w:cs="Arial"/>
                <w:sz w:val="24"/>
                <w:szCs w:val="24"/>
              </w:rPr>
            </w:pPr>
            <w:r w:rsidRPr="0016733C">
              <w:rPr>
                <w:rFonts w:ascii="Arial" w:hAnsi="Arial" w:cs="Arial"/>
                <w:sz w:val="24"/>
                <w:szCs w:val="24"/>
              </w:rPr>
              <w:t>-Analysis and reporting writing</w:t>
            </w:r>
          </w:p>
          <w:p w14:paraId="077AE917" w14:textId="77777777" w:rsidR="00A51633" w:rsidRPr="0016733C" w:rsidRDefault="00A51633" w:rsidP="00A51633">
            <w:pPr>
              <w:pStyle w:val="01squarebullet"/>
              <w:numPr>
                <w:ilvl w:val="0"/>
                <w:numId w:val="0"/>
              </w:numPr>
              <w:jc w:val="both"/>
              <w:rPr>
                <w:rFonts w:ascii="Arial" w:hAnsi="Arial" w:cs="Arial"/>
                <w:sz w:val="24"/>
                <w:szCs w:val="24"/>
              </w:rPr>
            </w:pPr>
          </w:p>
        </w:tc>
        <w:tc>
          <w:tcPr>
            <w:tcW w:w="2246" w:type="dxa"/>
          </w:tcPr>
          <w:p w14:paraId="2AAB5D01" w14:textId="77777777" w:rsidR="000830E1" w:rsidRPr="00926AEB" w:rsidRDefault="000830E1" w:rsidP="000830E1">
            <w:pPr>
              <w:pStyle w:val="01squarebullet"/>
              <w:numPr>
                <w:ilvl w:val="0"/>
                <w:numId w:val="0"/>
              </w:numPr>
              <w:jc w:val="both"/>
              <w:rPr>
                <w:rFonts w:ascii="Arial" w:hAnsi="Arial" w:cs="Arial"/>
                <w:b/>
                <w:sz w:val="24"/>
                <w:szCs w:val="24"/>
              </w:rPr>
            </w:pPr>
            <w:r w:rsidRPr="00926AEB">
              <w:rPr>
                <w:rFonts w:ascii="Arial" w:hAnsi="Arial" w:cs="Arial"/>
                <w:bCs/>
                <w:sz w:val="24"/>
                <w:szCs w:val="24"/>
              </w:rPr>
              <w:t>One week</w:t>
            </w:r>
          </w:p>
          <w:p w14:paraId="0B1BC54F" w14:textId="77777777" w:rsidR="000830E1" w:rsidRPr="00926AEB" w:rsidRDefault="000830E1" w:rsidP="000830E1">
            <w:pPr>
              <w:rPr>
                <w:rFonts w:ascii="Arial" w:hAnsi="Arial" w:cs="Arial"/>
                <w:sz w:val="24"/>
                <w:szCs w:val="24"/>
              </w:rPr>
            </w:pPr>
            <w:r w:rsidRPr="00926AEB">
              <w:rPr>
                <w:rFonts w:ascii="Arial" w:hAnsi="Arial" w:cs="Arial"/>
                <w:sz w:val="24"/>
                <w:szCs w:val="24"/>
              </w:rPr>
              <w:t>-One week</w:t>
            </w:r>
          </w:p>
          <w:p w14:paraId="436D284A" w14:textId="77777777" w:rsidR="000830E1" w:rsidRPr="00926AEB" w:rsidRDefault="000830E1" w:rsidP="000830E1">
            <w:pPr>
              <w:rPr>
                <w:rFonts w:ascii="Arial" w:hAnsi="Arial" w:cs="Arial"/>
                <w:sz w:val="24"/>
                <w:szCs w:val="24"/>
              </w:rPr>
            </w:pPr>
            <w:r w:rsidRPr="00926AEB">
              <w:rPr>
                <w:rFonts w:ascii="Arial" w:hAnsi="Arial" w:cs="Arial"/>
                <w:sz w:val="24"/>
                <w:szCs w:val="24"/>
              </w:rPr>
              <w:t>- 5 days</w:t>
            </w:r>
          </w:p>
          <w:p w14:paraId="4DAF6863" w14:textId="77777777" w:rsidR="000830E1" w:rsidRPr="00926AEB" w:rsidRDefault="000830E1" w:rsidP="000830E1">
            <w:pPr>
              <w:rPr>
                <w:rFonts w:ascii="Arial" w:hAnsi="Arial" w:cs="Arial"/>
                <w:sz w:val="24"/>
                <w:szCs w:val="24"/>
              </w:rPr>
            </w:pPr>
            <w:r w:rsidRPr="00926AEB">
              <w:rPr>
                <w:rFonts w:ascii="Arial" w:hAnsi="Arial" w:cs="Arial"/>
                <w:sz w:val="24"/>
                <w:szCs w:val="24"/>
              </w:rPr>
              <w:t>- One week</w:t>
            </w:r>
          </w:p>
          <w:p w14:paraId="114CCFA1" w14:textId="5D447F12" w:rsidR="00A51633" w:rsidRPr="00926AEB" w:rsidRDefault="000830E1" w:rsidP="000830E1">
            <w:pPr>
              <w:pStyle w:val="01squarebullet"/>
              <w:numPr>
                <w:ilvl w:val="0"/>
                <w:numId w:val="0"/>
              </w:numPr>
              <w:jc w:val="both"/>
              <w:rPr>
                <w:rFonts w:ascii="Arial" w:hAnsi="Arial" w:cs="Arial"/>
                <w:b/>
                <w:sz w:val="24"/>
                <w:szCs w:val="24"/>
              </w:rPr>
            </w:pPr>
            <w:r w:rsidRPr="00926AEB">
              <w:rPr>
                <w:rFonts w:ascii="Arial" w:hAnsi="Arial" w:cs="Arial"/>
                <w:sz w:val="24"/>
                <w:szCs w:val="24"/>
              </w:rPr>
              <w:t>- 2 weeks</w:t>
            </w:r>
          </w:p>
        </w:tc>
        <w:tc>
          <w:tcPr>
            <w:tcW w:w="2243" w:type="dxa"/>
          </w:tcPr>
          <w:p w14:paraId="4AC616C6" w14:textId="31E79576" w:rsidR="00A51633" w:rsidRPr="00926AEB" w:rsidRDefault="000830E1" w:rsidP="00A51633">
            <w:pPr>
              <w:pStyle w:val="01squarebullet"/>
              <w:numPr>
                <w:ilvl w:val="0"/>
                <w:numId w:val="0"/>
              </w:numPr>
              <w:jc w:val="both"/>
              <w:rPr>
                <w:rFonts w:ascii="Arial" w:hAnsi="Arial" w:cs="Arial"/>
                <w:b/>
                <w:sz w:val="24"/>
                <w:szCs w:val="24"/>
              </w:rPr>
            </w:pPr>
            <w:r w:rsidRPr="00926AEB">
              <w:rPr>
                <w:rFonts w:ascii="Arial" w:hAnsi="Arial" w:cs="Arial"/>
                <w:b/>
                <w:sz w:val="24"/>
                <w:szCs w:val="24"/>
              </w:rPr>
              <w:t>April 2022</w:t>
            </w:r>
          </w:p>
        </w:tc>
      </w:tr>
      <w:tr w:rsidR="00A51633" w:rsidRPr="00926AEB" w14:paraId="433FC6F5" w14:textId="77777777" w:rsidTr="000830E1">
        <w:tc>
          <w:tcPr>
            <w:tcW w:w="2281" w:type="dxa"/>
          </w:tcPr>
          <w:p w14:paraId="1BC2620D" w14:textId="4885424F" w:rsidR="008F6D60" w:rsidRPr="0016733C" w:rsidRDefault="00F11CB7" w:rsidP="00A51633">
            <w:pPr>
              <w:pStyle w:val="01squarebullet"/>
              <w:numPr>
                <w:ilvl w:val="0"/>
                <w:numId w:val="0"/>
              </w:numPr>
              <w:jc w:val="both"/>
              <w:rPr>
                <w:rFonts w:ascii="Arial" w:hAnsi="Arial" w:cs="Arial"/>
                <w:sz w:val="24"/>
                <w:szCs w:val="24"/>
              </w:rPr>
            </w:pPr>
            <w:r w:rsidRPr="0016733C">
              <w:rPr>
                <w:rFonts w:ascii="Arial" w:hAnsi="Arial" w:cs="Arial"/>
                <w:sz w:val="24"/>
                <w:szCs w:val="24"/>
              </w:rPr>
              <w:t xml:space="preserve">Develop a HSSCS that will inform end-to-end supply chain </w:t>
            </w:r>
            <w:r w:rsidRPr="0016733C">
              <w:rPr>
                <w:rFonts w:ascii="Arial" w:hAnsi="Arial" w:cs="Arial"/>
                <w:sz w:val="24"/>
                <w:szCs w:val="24"/>
              </w:rPr>
              <w:lastRenderedPageBreak/>
              <w:t>performance,</w:t>
            </w:r>
            <w:r w:rsidR="008F6D60" w:rsidRPr="0016733C">
              <w:rPr>
                <w:rFonts w:ascii="Arial" w:hAnsi="Arial" w:cs="Arial"/>
                <w:sz w:val="24"/>
                <w:szCs w:val="24"/>
              </w:rPr>
              <w:t xml:space="preserve"> by conducting a control tower needs assessment</w:t>
            </w:r>
            <w:r w:rsidRPr="0016733C">
              <w:rPr>
                <w:rFonts w:ascii="Arial" w:hAnsi="Arial" w:cs="Arial"/>
                <w:sz w:val="24"/>
                <w:szCs w:val="24"/>
              </w:rPr>
              <w:t xml:space="preserve"> that </w:t>
            </w:r>
          </w:p>
          <w:p w14:paraId="27C6A6BD" w14:textId="4B29C048" w:rsidR="00A51633" w:rsidRPr="0016733C" w:rsidRDefault="00F11CB7" w:rsidP="00A51633">
            <w:pPr>
              <w:pStyle w:val="01squarebullet"/>
              <w:numPr>
                <w:ilvl w:val="0"/>
                <w:numId w:val="0"/>
              </w:numPr>
              <w:jc w:val="both"/>
              <w:rPr>
                <w:rFonts w:ascii="Arial" w:hAnsi="Arial" w:cs="Arial"/>
                <w:sz w:val="24"/>
                <w:szCs w:val="24"/>
              </w:rPr>
            </w:pPr>
            <w:r w:rsidRPr="0016733C">
              <w:rPr>
                <w:rFonts w:ascii="Arial" w:hAnsi="Arial" w:cs="Arial"/>
                <w:sz w:val="24"/>
                <w:szCs w:val="24"/>
              </w:rPr>
              <w:t>promotes visibility, accountability, coordination and efficient implementation plans organized by thematic area</w:t>
            </w:r>
          </w:p>
        </w:tc>
        <w:tc>
          <w:tcPr>
            <w:tcW w:w="2247" w:type="dxa"/>
          </w:tcPr>
          <w:p w14:paraId="4E7A4CD0" w14:textId="77777777" w:rsidR="008F6D60" w:rsidRPr="0016733C" w:rsidRDefault="008F6D60" w:rsidP="008F6D60">
            <w:pPr>
              <w:pStyle w:val="01squarebullet"/>
              <w:numPr>
                <w:ilvl w:val="0"/>
                <w:numId w:val="0"/>
              </w:numPr>
              <w:jc w:val="both"/>
              <w:rPr>
                <w:rFonts w:ascii="Arial" w:hAnsi="Arial" w:cs="Arial"/>
                <w:sz w:val="24"/>
                <w:szCs w:val="24"/>
              </w:rPr>
            </w:pPr>
            <w:r w:rsidRPr="0016733C">
              <w:rPr>
                <w:rFonts w:ascii="Arial" w:hAnsi="Arial" w:cs="Arial"/>
                <w:sz w:val="24"/>
                <w:szCs w:val="24"/>
              </w:rPr>
              <w:lastRenderedPageBreak/>
              <w:t>Development of the assessment Tool</w:t>
            </w:r>
          </w:p>
          <w:p w14:paraId="44E1969D" w14:textId="77777777" w:rsidR="008F6D60" w:rsidRPr="0016733C" w:rsidRDefault="008F6D60" w:rsidP="008F6D60">
            <w:pPr>
              <w:pStyle w:val="01squarebullet"/>
              <w:numPr>
                <w:ilvl w:val="0"/>
                <w:numId w:val="0"/>
              </w:numPr>
              <w:jc w:val="both"/>
              <w:rPr>
                <w:rFonts w:ascii="Arial" w:hAnsi="Arial" w:cs="Arial"/>
                <w:sz w:val="24"/>
                <w:szCs w:val="24"/>
              </w:rPr>
            </w:pPr>
            <w:r w:rsidRPr="0016733C">
              <w:rPr>
                <w:rFonts w:ascii="Arial" w:hAnsi="Arial" w:cs="Arial"/>
                <w:sz w:val="24"/>
                <w:szCs w:val="24"/>
              </w:rPr>
              <w:lastRenderedPageBreak/>
              <w:t>-Pretesting of the tool</w:t>
            </w:r>
          </w:p>
          <w:p w14:paraId="1D5BD0B7" w14:textId="77777777" w:rsidR="008F6D60" w:rsidRPr="0016733C" w:rsidRDefault="008F6D60" w:rsidP="008F6D60">
            <w:pPr>
              <w:pStyle w:val="01squarebullet"/>
              <w:numPr>
                <w:ilvl w:val="0"/>
                <w:numId w:val="0"/>
              </w:numPr>
              <w:jc w:val="both"/>
              <w:rPr>
                <w:rFonts w:ascii="Arial" w:hAnsi="Arial" w:cs="Arial"/>
                <w:sz w:val="24"/>
                <w:szCs w:val="24"/>
              </w:rPr>
            </w:pPr>
            <w:r w:rsidRPr="0016733C">
              <w:rPr>
                <w:rFonts w:ascii="Arial" w:hAnsi="Arial" w:cs="Arial"/>
                <w:sz w:val="24"/>
                <w:szCs w:val="24"/>
              </w:rPr>
              <w:t>-Training of the data collectors</w:t>
            </w:r>
          </w:p>
          <w:p w14:paraId="6662C17D" w14:textId="77777777" w:rsidR="008F6D60" w:rsidRPr="0016733C" w:rsidRDefault="008F6D60" w:rsidP="008F6D60">
            <w:pPr>
              <w:pStyle w:val="01squarebullet"/>
              <w:numPr>
                <w:ilvl w:val="0"/>
                <w:numId w:val="0"/>
              </w:numPr>
              <w:jc w:val="both"/>
              <w:rPr>
                <w:rFonts w:ascii="Arial" w:hAnsi="Arial" w:cs="Arial"/>
                <w:sz w:val="24"/>
                <w:szCs w:val="24"/>
              </w:rPr>
            </w:pPr>
            <w:r w:rsidRPr="0016733C">
              <w:rPr>
                <w:rFonts w:ascii="Arial" w:hAnsi="Arial" w:cs="Arial"/>
                <w:sz w:val="24"/>
                <w:szCs w:val="24"/>
              </w:rPr>
              <w:t>-Data Collection</w:t>
            </w:r>
          </w:p>
          <w:p w14:paraId="75A5BD69" w14:textId="77777777" w:rsidR="008F6D60" w:rsidRPr="0016733C" w:rsidRDefault="008F6D60" w:rsidP="008F6D60">
            <w:pPr>
              <w:pStyle w:val="01squarebullet"/>
              <w:numPr>
                <w:ilvl w:val="0"/>
                <w:numId w:val="0"/>
              </w:numPr>
              <w:jc w:val="both"/>
              <w:rPr>
                <w:rFonts w:ascii="Arial" w:hAnsi="Arial" w:cs="Arial"/>
                <w:sz w:val="24"/>
                <w:szCs w:val="24"/>
              </w:rPr>
            </w:pPr>
            <w:r w:rsidRPr="0016733C">
              <w:rPr>
                <w:rFonts w:ascii="Arial" w:hAnsi="Arial" w:cs="Arial"/>
                <w:sz w:val="24"/>
                <w:szCs w:val="24"/>
              </w:rPr>
              <w:t>-Analysis and reporting writing</w:t>
            </w:r>
          </w:p>
          <w:p w14:paraId="0AF77136" w14:textId="54A68252" w:rsidR="00A51633" w:rsidRPr="0016733C" w:rsidRDefault="00A51633" w:rsidP="008F6D60">
            <w:pPr>
              <w:pStyle w:val="01squarebullet"/>
              <w:numPr>
                <w:ilvl w:val="3"/>
                <w:numId w:val="11"/>
              </w:numPr>
              <w:jc w:val="both"/>
              <w:rPr>
                <w:rFonts w:ascii="Arial" w:hAnsi="Arial" w:cs="Arial"/>
                <w:sz w:val="24"/>
                <w:szCs w:val="24"/>
              </w:rPr>
            </w:pPr>
          </w:p>
        </w:tc>
        <w:tc>
          <w:tcPr>
            <w:tcW w:w="2246" w:type="dxa"/>
          </w:tcPr>
          <w:p w14:paraId="71BCEA58" w14:textId="77777777" w:rsidR="000830E1" w:rsidRPr="00926AEB" w:rsidRDefault="000830E1" w:rsidP="000830E1">
            <w:pPr>
              <w:pStyle w:val="01squarebullet"/>
              <w:numPr>
                <w:ilvl w:val="0"/>
                <w:numId w:val="0"/>
              </w:numPr>
              <w:jc w:val="both"/>
              <w:rPr>
                <w:rFonts w:ascii="Arial" w:hAnsi="Arial" w:cs="Arial"/>
                <w:b/>
                <w:sz w:val="24"/>
                <w:szCs w:val="24"/>
              </w:rPr>
            </w:pPr>
            <w:r w:rsidRPr="00926AEB">
              <w:rPr>
                <w:rFonts w:ascii="Arial" w:hAnsi="Arial" w:cs="Arial"/>
                <w:bCs/>
                <w:sz w:val="24"/>
                <w:szCs w:val="24"/>
              </w:rPr>
              <w:lastRenderedPageBreak/>
              <w:t>One week</w:t>
            </w:r>
          </w:p>
          <w:p w14:paraId="777718D8" w14:textId="77777777" w:rsidR="000830E1" w:rsidRPr="00926AEB" w:rsidRDefault="000830E1" w:rsidP="000830E1">
            <w:pPr>
              <w:rPr>
                <w:rFonts w:ascii="Arial" w:hAnsi="Arial" w:cs="Arial"/>
                <w:sz w:val="24"/>
                <w:szCs w:val="24"/>
              </w:rPr>
            </w:pPr>
            <w:r w:rsidRPr="00926AEB">
              <w:rPr>
                <w:rFonts w:ascii="Arial" w:hAnsi="Arial" w:cs="Arial"/>
                <w:sz w:val="24"/>
                <w:szCs w:val="24"/>
              </w:rPr>
              <w:t>-One week</w:t>
            </w:r>
          </w:p>
          <w:p w14:paraId="2F00FF72" w14:textId="77777777" w:rsidR="000830E1" w:rsidRPr="00926AEB" w:rsidRDefault="000830E1" w:rsidP="000830E1">
            <w:pPr>
              <w:rPr>
                <w:rFonts w:ascii="Arial" w:hAnsi="Arial" w:cs="Arial"/>
                <w:sz w:val="24"/>
                <w:szCs w:val="24"/>
              </w:rPr>
            </w:pPr>
            <w:r w:rsidRPr="00926AEB">
              <w:rPr>
                <w:rFonts w:ascii="Arial" w:hAnsi="Arial" w:cs="Arial"/>
                <w:sz w:val="24"/>
                <w:szCs w:val="24"/>
              </w:rPr>
              <w:lastRenderedPageBreak/>
              <w:t>- 5 days</w:t>
            </w:r>
          </w:p>
          <w:p w14:paraId="54547E52" w14:textId="77777777" w:rsidR="000830E1" w:rsidRPr="00926AEB" w:rsidRDefault="000830E1" w:rsidP="000830E1">
            <w:pPr>
              <w:rPr>
                <w:rFonts w:ascii="Arial" w:hAnsi="Arial" w:cs="Arial"/>
                <w:sz w:val="24"/>
                <w:szCs w:val="24"/>
              </w:rPr>
            </w:pPr>
            <w:r w:rsidRPr="00926AEB">
              <w:rPr>
                <w:rFonts w:ascii="Arial" w:hAnsi="Arial" w:cs="Arial"/>
                <w:sz w:val="24"/>
                <w:szCs w:val="24"/>
              </w:rPr>
              <w:t>- One week</w:t>
            </w:r>
          </w:p>
          <w:p w14:paraId="51BEE235" w14:textId="487EFBB0" w:rsidR="00A51633" w:rsidRPr="00926AEB" w:rsidRDefault="000830E1" w:rsidP="000830E1">
            <w:pPr>
              <w:pStyle w:val="01squarebullet"/>
              <w:numPr>
                <w:ilvl w:val="0"/>
                <w:numId w:val="0"/>
              </w:numPr>
              <w:jc w:val="both"/>
              <w:rPr>
                <w:rFonts w:ascii="Arial" w:hAnsi="Arial" w:cs="Arial"/>
                <w:b/>
                <w:sz w:val="24"/>
                <w:szCs w:val="24"/>
              </w:rPr>
            </w:pPr>
            <w:r w:rsidRPr="00926AEB">
              <w:rPr>
                <w:rFonts w:ascii="Arial" w:hAnsi="Arial" w:cs="Arial"/>
                <w:sz w:val="24"/>
                <w:szCs w:val="24"/>
              </w:rPr>
              <w:t>- 2 weeks</w:t>
            </w:r>
          </w:p>
        </w:tc>
        <w:tc>
          <w:tcPr>
            <w:tcW w:w="2243" w:type="dxa"/>
          </w:tcPr>
          <w:p w14:paraId="22F8F0EF" w14:textId="45BDB532" w:rsidR="00A51633" w:rsidRPr="00926AEB" w:rsidRDefault="000830E1" w:rsidP="00A51633">
            <w:pPr>
              <w:pStyle w:val="01squarebullet"/>
              <w:numPr>
                <w:ilvl w:val="0"/>
                <w:numId w:val="0"/>
              </w:numPr>
              <w:jc w:val="both"/>
              <w:rPr>
                <w:rFonts w:ascii="Arial" w:hAnsi="Arial" w:cs="Arial"/>
                <w:b/>
                <w:sz w:val="24"/>
                <w:szCs w:val="24"/>
              </w:rPr>
            </w:pPr>
            <w:r w:rsidRPr="00926AEB">
              <w:rPr>
                <w:rFonts w:ascii="Arial" w:hAnsi="Arial" w:cs="Arial"/>
                <w:b/>
                <w:sz w:val="24"/>
                <w:szCs w:val="24"/>
              </w:rPr>
              <w:lastRenderedPageBreak/>
              <w:t>April 2022</w:t>
            </w:r>
          </w:p>
        </w:tc>
      </w:tr>
    </w:tbl>
    <w:p w14:paraId="562B90BE" w14:textId="5F41A2B3" w:rsidR="00926AEB" w:rsidRPr="00926AEB" w:rsidRDefault="00926AEB" w:rsidP="00926AEB">
      <w:pPr>
        <w:pStyle w:val="01squarebullet"/>
        <w:numPr>
          <w:ilvl w:val="0"/>
          <w:numId w:val="0"/>
        </w:numPr>
        <w:jc w:val="both"/>
        <w:rPr>
          <w:rFonts w:ascii="Arial" w:hAnsi="Arial" w:cs="Arial"/>
          <w:sz w:val="24"/>
          <w:szCs w:val="24"/>
        </w:rPr>
      </w:pPr>
    </w:p>
    <w:p w14:paraId="4B3C6B3A" w14:textId="32135F0A" w:rsidR="00522D57" w:rsidRPr="00926AEB" w:rsidRDefault="0016733C" w:rsidP="00522D57">
      <w:pPr>
        <w:jc w:val="both"/>
        <w:rPr>
          <w:rFonts w:ascii="Arial" w:hAnsi="Arial" w:cs="Arial"/>
          <w:b/>
          <w:sz w:val="24"/>
          <w:szCs w:val="24"/>
        </w:rPr>
      </w:pPr>
      <w:r>
        <w:rPr>
          <w:rFonts w:ascii="Arial" w:hAnsi="Arial" w:cs="Arial"/>
          <w:b/>
          <w:sz w:val="24"/>
          <w:szCs w:val="24"/>
        </w:rPr>
        <w:t>5</w:t>
      </w:r>
      <w:r w:rsidR="00926AEB">
        <w:rPr>
          <w:rFonts w:ascii="Arial" w:hAnsi="Arial" w:cs="Arial"/>
          <w:b/>
          <w:sz w:val="24"/>
          <w:szCs w:val="24"/>
        </w:rPr>
        <w:t xml:space="preserve">.0 </w:t>
      </w:r>
      <w:r w:rsidR="00964E1A" w:rsidRPr="00926AEB">
        <w:rPr>
          <w:rFonts w:ascii="Arial" w:hAnsi="Arial" w:cs="Arial"/>
          <w:b/>
          <w:sz w:val="24"/>
          <w:szCs w:val="24"/>
        </w:rPr>
        <w:t>EVALUATION CRITERIA</w:t>
      </w:r>
    </w:p>
    <w:tbl>
      <w:tblPr>
        <w:tblStyle w:val="McKTableStyle"/>
        <w:tblW w:w="0" w:type="auto"/>
        <w:tblLook w:val="04A0" w:firstRow="1" w:lastRow="0" w:firstColumn="1" w:lastColumn="0" w:noHBand="0" w:noVBand="1"/>
      </w:tblPr>
      <w:tblGrid>
        <w:gridCol w:w="222"/>
      </w:tblGrid>
      <w:tr w:rsidR="00926AEB" w:rsidRPr="00926AEB" w14:paraId="7DE78BC9" w14:textId="77777777" w:rsidTr="00964E1A">
        <w:trPr>
          <w:cnfStyle w:val="100000000000" w:firstRow="1" w:lastRow="0" w:firstColumn="0" w:lastColumn="0" w:oddVBand="0" w:evenVBand="0" w:oddHBand="0" w:evenHBand="0" w:firstRowFirstColumn="0" w:firstRowLastColumn="0" w:lastRowFirstColumn="0" w:lastRowLastColumn="0"/>
        </w:trPr>
        <w:tc>
          <w:tcPr>
            <w:tcW w:w="0" w:type="auto"/>
          </w:tcPr>
          <w:p w14:paraId="5C9C8E98" w14:textId="77777777" w:rsidR="00926AEB" w:rsidRPr="00926AEB" w:rsidRDefault="00926AEB" w:rsidP="00522D57">
            <w:pPr>
              <w:jc w:val="both"/>
              <w:rPr>
                <w:rFonts w:ascii="Arial" w:hAnsi="Arial" w:cs="Arial"/>
                <w:sz w:val="24"/>
                <w:szCs w:val="24"/>
              </w:rPr>
            </w:pPr>
          </w:p>
        </w:tc>
      </w:tr>
    </w:tbl>
    <w:tbl>
      <w:tblPr>
        <w:tblStyle w:val="TableGrid2"/>
        <w:tblW w:w="0" w:type="auto"/>
        <w:tblLook w:val="04A0" w:firstRow="1" w:lastRow="0" w:firstColumn="1" w:lastColumn="0" w:noHBand="0" w:noVBand="1"/>
      </w:tblPr>
      <w:tblGrid>
        <w:gridCol w:w="7907"/>
        <w:gridCol w:w="1110"/>
      </w:tblGrid>
      <w:tr w:rsidR="00926AEB" w:rsidRPr="00926AEB" w14:paraId="02C776C9" w14:textId="77777777" w:rsidTr="005F1AB0">
        <w:tc>
          <w:tcPr>
            <w:tcW w:w="0" w:type="auto"/>
          </w:tcPr>
          <w:p w14:paraId="5AACF4D3" w14:textId="77777777" w:rsidR="00926AEB" w:rsidRPr="00926AEB" w:rsidRDefault="00926AEB" w:rsidP="005F1AB0">
            <w:pPr>
              <w:rPr>
                <w:rFonts w:ascii="Arial" w:hAnsi="Arial" w:cs="Arial"/>
                <w:b/>
                <w:sz w:val="24"/>
                <w:szCs w:val="24"/>
                <w:lang w:val="en-US"/>
              </w:rPr>
            </w:pPr>
            <w:r w:rsidRPr="00926AEB">
              <w:rPr>
                <w:rFonts w:ascii="Arial" w:hAnsi="Arial" w:cs="Arial"/>
                <w:b/>
                <w:sz w:val="24"/>
                <w:szCs w:val="24"/>
                <w:lang w:val="en-US"/>
              </w:rPr>
              <w:t xml:space="preserve">CRITERIA </w:t>
            </w:r>
          </w:p>
        </w:tc>
        <w:tc>
          <w:tcPr>
            <w:tcW w:w="0" w:type="auto"/>
          </w:tcPr>
          <w:p w14:paraId="38392183" w14:textId="77777777" w:rsidR="00926AEB" w:rsidRPr="00926AEB" w:rsidRDefault="00926AEB" w:rsidP="005F1AB0">
            <w:pPr>
              <w:rPr>
                <w:rFonts w:ascii="Arial" w:hAnsi="Arial" w:cs="Arial"/>
                <w:b/>
                <w:sz w:val="24"/>
                <w:szCs w:val="24"/>
                <w:lang w:val="en-US"/>
              </w:rPr>
            </w:pPr>
            <w:r w:rsidRPr="00926AEB">
              <w:rPr>
                <w:rFonts w:ascii="Arial" w:hAnsi="Arial" w:cs="Arial"/>
                <w:b/>
                <w:sz w:val="24"/>
                <w:szCs w:val="24"/>
                <w:lang w:val="en-US"/>
              </w:rPr>
              <w:t xml:space="preserve">POINTS </w:t>
            </w:r>
          </w:p>
        </w:tc>
      </w:tr>
      <w:tr w:rsidR="00926AEB" w:rsidRPr="00926AEB" w14:paraId="3AE27755" w14:textId="77777777" w:rsidTr="005F1AB0">
        <w:tc>
          <w:tcPr>
            <w:tcW w:w="0" w:type="auto"/>
          </w:tcPr>
          <w:p w14:paraId="3924A87B" w14:textId="77777777" w:rsidR="00926AEB" w:rsidRPr="0016733C" w:rsidRDefault="00926AEB" w:rsidP="005F1AB0">
            <w:pPr>
              <w:rPr>
                <w:rFonts w:ascii="Arial" w:hAnsi="Arial" w:cs="Arial"/>
                <w:b/>
                <w:sz w:val="24"/>
                <w:szCs w:val="24"/>
              </w:rPr>
            </w:pPr>
            <w:r w:rsidRPr="0016733C">
              <w:rPr>
                <w:rFonts w:ascii="Arial" w:hAnsi="Arial" w:cs="Arial"/>
                <w:b/>
                <w:sz w:val="24"/>
                <w:szCs w:val="24"/>
              </w:rPr>
              <w:t xml:space="preserve">Technical Evaluation Criteria </w:t>
            </w:r>
          </w:p>
          <w:p w14:paraId="4E6037A6" w14:textId="77777777" w:rsidR="00926AEB" w:rsidRPr="00926AEB" w:rsidRDefault="00926AEB" w:rsidP="0016733C">
            <w:pPr>
              <w:jc w:val="both"/>
              <w:rPr>
                <w:rFonts w:ascii="Arial" w:hAnsi="Arial" w:cs="Arial"/>
                <w:sz w:val="24"/>
                <w:szCs w:val="24"/>
              </w:rPr>
            </w:pPr>
            <w:r w:rsidRPr="00926AEB">
              <w:rPr>
                <w:rFonts w:ascii="Arial" w:hAnsi="Arial" w:cs="Arial"/>
                <w:sz w:val="24"/>
                <w:szCs w:val="24"/>
              </w:rPr>
              <w:sym w:font="Symbol" w:char="F0B7"/>
            </w:r>
            <w:r w:rsidRPr="00926AEB">
              <w:rPr>
                <w:rFonts w:ascii="Arial" w:hAnsi="Arial" w:cs="Arial"/>
                <w:sz w:val="24"/>
                <w:szCs w:val="24"/>
              </w:rPr>
              <w:t xml:space="preserve"> Understanding of, and responsiveness to, the requirements of the consultancy </w:t>
            </w:r>
          </w:p>
          <w:p w14:paraId="5C43B84A" w14:textId="2C31E0BF" w:rsidR="00926AEB" w:rsidRPr="00926AEB" w:rsidRDefault="00926AEB" w:rsidP="0016733C">
            <w:pPr>
              <w:jc w:val="both"/>
              <w:rPr>
                <w:rFonts w:ascii="Arial" w:hAnsi="Arial" w:cs="Arial"/>
                <w:sz w:val="24"/>
                <w:szCs w:val="24"/>
              </w:rPr>
            </w:pPr>
            <w:r w:rsidRPr="00926AEB">
              <w:rPr>
                <w:rFonts w:ascii="Arial" w:hAnsi="Arial" w:cs="Arial"/>
                <w:sz w:val="24"/>
                <w:szCs w:val="24"/>
              </w:rPr>
              <w:sym w:font="Symbol" w:char="F0B7"/>
            </w:r>
            <w:r w:rsidRPr="00926AEB">
              <w:rPr>
                <w:rFonts w:ascii="Arial" w:hAnsi="Arial" w:cs="Arial"/>
                <w:sz w:val="24"/>
                <w:szCs w:val="24"/>
              </w:rPr>
              <w:t xml:space="preserve"> Understanding of scope and objectives, and completeness of</w:t>
            </w:r>
            <w:r w:rsidR="0016733C">
              <w:rPr>
                <w:rFonts w:ascii="Arial" w:hAnsi="Arial" w:cs="Arial"/>
                <w:sz w:val="24"/>
                <w:szCs w:val="24"/>
                <w:lang w:val="en-US"/>
              </w:rPr>
              <w:t xml:space="preserve"> </w:t>
            </w:r>
            <w:r w:rsidRPr="00926AEB">
              <w:rPr>
                <w:rFonts w:ascii="Arial" w:hAnsi="Arial" w:cs="Arial"/>
                <w:sz w:val="24"/>
                <w:szCs w:val="24"/>
              </w:rPr>
              <w:t>response</w:t>
            </w:r>
          </w:p>
        </w:tc>
        <w:tc>
          <w:tcPr>
            <w:tcW w:w="0" w:type="auto"/>
          </w:tcPr>
          <w:p w14:paraId="2D01D8AF" w14:textId="77777777" w:rsidR="00926AEB" w:rsidRPr="00926AEB" w:rsidRDefault="00926AEB" w:rsidP="005F1AB0">
            <w:pPr>
              <w:rPr>
                <w:rFonts w:ascii="Arial" w:hAnsi="Arial" w:cs="Arial"/>
                <w:sz w:val="24"/>
                <w:szCs w:val="24"/>
                <w:lang w:val="en-US"/>
              </w:rPr>
            </w:pPr>
            <w:r w:rsidRPr="00926AEB">
              <w:rPr>
                <w:rFonts w:ascii="Arial" w:hAnsi="Arial" w:cs="Arial"/>
                <w:sz w:val="24"/>
                <w:szCs w:val="24"/>
                <w:lang w:val="en-US"/>
              </w:rPr>
              <w:t>20</w:t>
            </w:r>
          </w:p>
        </w:tc>
      </w:tr>
      <w:tr w:rsidR="00926AEB" w:rsidRPr="00926AEB" w14:paraId="2076D337" w14:textId="77777777" w:rsidTr="005F1AB0">
        <w:tc>
          <w:tcPr>
            <w:tcW w:w="0" w:type="auto"/>
          </w:tcPr>
          <w:p w14:paraId="1D08D5D7" w14:textId="77777777" w:rsidR="00926AEB" w:rsidRPr="0016733C" w:rsidRDefault="00926AEB" w:rsidP="005F1AB0">
            <w:pPr>
              <w:rPr>
                <w:rFonts w:ascii="Arial" w:hAnsi="Arial" w:cs="Arial"/>
                <w:b/>
                <w:sz w:val="24"/>
                <w:szCs w:val="24"/>
              </w:rPr>
            </w:pPr>
            <w:r w:rsidRPr="0016733C">
              <w:rPr>
                <w:rFonts w:ascii="Arial" w:hAnsi="Arial" w:cs="Arial"/>
                <w:b/>
                <w:sz w:val="24"/>
                <w:szCs w:val="24"/>
              </w:rPr>
              <w:t xml:space="preserve">Structure of management team </w:t>
            </w:r>
          </w:p>
          <w:p w14:paraId="77006A66" w14:textId="77777777" w:rsidR="00926AEB" w:rsidRPr="00926AEB" w:rsidRDefault="00926AEB" w:rsidP="0016733C">
            <w:pPr>
              <w:jc w:val="both"/>
              <w:rPr>
                <w:rFonts w:ascii="Arial" w:hAnsi="Arial" w:cs="Arial"/>
                <w:sz w:val="24"/>
                <w:szCs w:val="24"/>
              </w:rPr>
            </w:pPr>
            <w:r w:rsidRPr="00926AEB">
              <w:rPr>
                <w:rFonts w:ascii="Arial" w:hAnsi="Arial" w:cs="Arial"/>
                <w:sz w:val="24"/>
                <w:szCs w:val="24"/>
              </w:rPr>
              <w:sym w:font="Symbol" w:char="F0B7"/>
            </w:r>
            <w:r w:rsidRPr="00926AEB">
              <w:rPr>
                <w:rFonts w:ascii="Arial" w:hAnsi="Arial" w:cs="Arial"/>
                <w:sz w:val="24"/>
                <w:szCs w:val="24"/>
              </w:rPr>
              <w:t xml:space="preserve"> Team leader: relevant experience, qualifications and position within the team </w:t>
            </w:r>
          </w:p>
          <w:p w14:paraId="65FECE54" w14:textId="77777777" w:rsidR="00926AEB" w:rsidRPr="00926AEB" w:rsidRDefault="00926AEB" w:rsidP="0016733C">
            <w:pPr>
              <w:jc w:val="both"/>
              <w:rPr>
                <w:rFonts w:ascii="Arial" w:hAnsi="Arial" w:cs="Arial"/>
                <w:sz w:val="24"/>
                <w:szCs w:val="24"/>
              </w:rPr>
            </w:pPr>
            <w:r w:rsidRPr="00926AEB">
              <w:rPr>
                <w:rFonts w:ascii="Arial" w:hAnsi="Arial" w:cs="Arial"/>
                <w:sz w:val="24"/>
                <w:szCs w:val="24"/>
              </w:rPr>
              <w:sym w:font="Symbol" w:char="F0B7"/>
            </w:r>
            <w:r w:rsidRPr="00926AEB">
              <w:rPr>
                <w:rFonts w:ascii="Arial" w:hAnsi="Arial" w:cs="Arial"/>
                <w:sz w:val="24"/>
                <w:szCs w:val="24"/>
              </w:rPr>
              <w:t xml:space="preserve"> Team members: relevant experience of similar scope and complexity</w:t>
            </w:r>
          </w:p>
        </w:tc>
        <w:tc>
          <w:tcPr>
            <w:tcW w:w="0" w:type="auto"/>
          </w:tcPr>
          <w:p w14:paraId="7B3E4F58" w14:textId="77777777" w:rsidR="00926AEB" w:rsidRPr="00926AEB" w:rsidRDefault="00926AEB" w:rsidP="005F1AB0">
            <w:pPr>
              <w:rPr>
                <w:rFonts w:ascii="Arial" w:hAnsi="Arial" w:cs="Arial"/>
                <w:sz w:val="24"/>
                <w:szCs w:val="24"/>
                <w:lang w:val="en-US"/>
              </w:rPr>
            </w:pPr>
            <w:r w:rsidRPr="00926AEB">
              <w:rPr>
                <w:rFonts w:ascii="Arial" w:hAnsi="Arial" w:cs="Arial"/>
                <w:sz w:val="24"/>
                <w:szCs w:val="24"/>
                <w:lang w:val="en-US"/>
              </w:rPr>
              <w:t>30</w:t>
            </w:r>
          </w:p>
        </w:tc>
      </w:tr>
      <w:tr w:rsidR="00926AEB" w:rsidRPr="00926AEB" w14:paraId="2E679C75" w14:textId="77777777" w:rsidTr="005F1AB0">
        <w:tc>
          <w:tcPr>
            <w:tcW w:w="0" w:type="auto"/>
          </w:tcPr>
          <w:p w14:paraId="09919C5B" w14:textId="77777777" w:rsidR="00926AEB" w:rsidRPr="0016733C" w:rsidRDefault="00926AEB" w:rsidP="0016733C">
            <w:pPr>
              <w:jc w:val="both"/>
              <w:rPr>
                <w:rFonts w:ascii="Arial" w:hAnsi="Arial" w:cs="Arial"/>
                <w:b/>
                <w:sz w:val="24"/>
                <w:szCs w:val="24"/>
              </w:rPr>
            </w:pPr>
            <w:r w:rsidRPr="0016733C">
              <w:rPr>
                <w:rFonts w:ascii="Arial" w:hAnsi="Arial" w:cs="Arial"/>
                <w:b/>
                <w:sz w:val="24"/>
                <w:szCs w:val="24"/>
              </w:rPr>
              <w:t xml:space="preserve">Professional expertise and knowledge </w:t>
            </w:r>
          </w:p>
          <w:p w14:paraId="32280B74" w14:textId="77777777" w:rsidR="00926AEB" w:rsidRPr="00926AEB" w:rsidRDefault="00926AEB" w:rsidP="0016733C">
            <w:pPr>
              <w:jc w:val="both"/>
              <w:rPr>
                <w:rFonts w:ascii="Arial" w:hAnsi="Arial" w:cs="Arial"/>
                <w:sz w:val="24"/>
                <w:szCs w:val="24"/>
              </w:rPr>
            </w:pPr>
            <w:r w:rsidRPr="00926AEB">
              <w:rPr>
                <w:rFonts w:ascii="Arial" w:hAnsi="Arial" w:cs="Arial"/>
                <w:sz w:val="24"/>
                <w:szCs w:val="24"/>
              </w:rPr>
              <w:sym w:font="Symbol" w:char="F0B7"/>
            </w:r>
            <w:r w:rsidRPr="00926AEB">
              <w:rPr>
                <w:rFonts w:ascii="Arial" w:hAnsi="Arial" w:cs="Arial"/>
                <w:sz w:val="24"/>
                <w:szCs w:val="24"/>
              </w:rPr>
              <w:t xml:space="preserve"> Sample of previous work </w:t>
            </w:r>
          </w:p>
          <w:p w14:paraId="454C240D" w14:textId="77777777" w:rsidR="00926AEB" w:rsidRPr="00926AEB" w:rsidRDefault="00926AEB" w:rsidP="0016733C">
            <w:pPr>
              <w:jc w:val="both"/>
              <w:rPr>
                <w:rFonts w:ascii="Arial" w:hAnsi="Arial" w:cs="Arial"/>
                <w:sz w:val="24"/>
                <w:szCs w:val="24"/>
              </w:rPr>
            </w:pPr>
            <w:r w:rsidRPr="00926AEB">
              <w:rPr>
                <w:rFonts w:ascii="Arial" w:hAnsi="Arial" w:cs="Arial"/>
                <w:sz w:val="24"/>
                <w:szCs w:val="24"/>
              </w:rPr>
              <w:sym w:font="Symbol" w:char="F0B7"/>
            </w:r>
            <w:r w:rsidRPr="00926AEB">
              <w:rPr>
                <w:rFonts w:ascii="Arial" w:hAnsi="Arial" w:cs="Arial"/>
                <w:sz w:val="24"/>
                <w:szCs w:val="24"/>
              </w:rPr>
              <w:t xml:space="preserve"> Quality of proposed approach and methodology </w:t>
            </w:r>
          </w:p>
          <w:p w14:paraId="150FE86F" w14:textId="77777777" w:rsidR="00926AEB" w:rsidRPr="00926AEB" w:rsidRDefault="00926AEB" w:rsidP="0016733C">
            <w:pPr>
              <w:jc w:val="both"/>
              <w:rPr>
                <w:rFonts w:ascii="Arial" w:hAnsi="Arial" w:cs="Arial"/>
                <w:sz w:val="24"/>
                <w:szCs w:val="24"/>
              </w:rPr>
            </w:pPr>
            <w:r w:rsidRPr="00926AEB">
              <w:rPr>
                <w:rFonts w:ascii="Arial" w:hAnsi="Arial" w:cs="Arial"/>
                <w:sz w:val="24"/>
                <w:szCs w:val="24"/>
              </w:rPr>
              <w:sym w:font="Symbol" w:char="F0B7"/>
            </w:r>
            <w:r w:rsidRPr="00926AEB">
              <w:rPr>
                <w:rFonts w:ascii="Arial" w:hAnsi="Arial" w:cs="Arial"/>
                <w:sz w:val="24"/>
                <w:szCs w:val="24"/>
              </w:rPr>
              <w:t xml:space="preserve"> Quality of proposed implementation plan i.e. how the bidder will undertake each task and ensure maintenance of the projects schedule</w:t>
            </w:r>
          </w:p>
        </w:tc>
        <w:tc>
          <w:tcPr>
            <w:tcW w:w="0" w:type="auto"/>
          </w:tcPr>
          <w:p w14:paraId="1E549868" w14:textId="77777777" w:rsidR="00926AEB" w:rsidRPr="00926AEB" w:rsidRDefault="00926AEB" w:rsidP="005F1AB0">
            <w:pPr>
              <w:rPr>
                <w:rFonts w:ascii="Arial" w:hAnsi="Arial" w:cs="Arial"/>
                <w:sz w:val="24"/>
                <w:szCs w:val="24"/>
                <w:lang w:val="en-US"/>
              </w:rPr>
            </w:pPr>
            <w:r w:rsidRPr="00926AEB">
              <w:rPr>
                <w:rFonts w:ascii="Arial" w:hAnsi="Arial" w:cs="Arial"/>
                <w:sz w:val="24"/>
                <w:szCs w:val="24"/>
                <w:lang w:val="en-US"/>
              </w:rPr>
              <w:t>50</w:t>
            </w:r>
          </w:p>
        </w:tc>
      </w:tr>
      <w:tr w:rsidR="00926AEB" w:rsidRPr="00926AEB" w14:paraId="5568927A" w14:textId="77777777" w:rsidTr="005F1AB0">
        <w:tc>
          <w:tcPr>
            <w:tcW w:w="0" w:type="auto"/>
          </w:tcPr>
          <w:p w14:paraId="57EA03B4" w14:textId="77777777" w:rsidR="00926AEB" w:rsidRPr="0016733C" w:rsidRDefault="00926AEB" w:rsidP="005F1AB0">
            <w:pPr>
              <w:rPr>
                <w:rFonts w:ascii="Arial" w:hAnsi="Arial" w:cs="Arial"/>
                <w:b/>
                <w:sz w:val="24"/>
                <w:szCs w:val="24"/>
              </w:rPr>
            </w:pPr>
            <w:r w:rsidRPr="0016733C">
              <w:rPr>
                <w:rFonts w:ascii="Arial" w:hAnsi="Arial" w:cs="Arial"/>
                <w:b/>
                <w:sz w:val="24"/>
                <w:szCs w:val="24"/>
              </w:rPr>
              <w:t xml:space="preserve">Cost </w:t>
            </w:r>
          </w:p>
          <w:p w14:paraId="4D097F4D" w14:textId="5081BBCA" w:rsidR="001A410F" w:rsidRPr="001A410F" w:rsidRDefault="001A410F" w:rsidP="001A410F">
            <w:pPr>
              <w:spacing w:before="0" w:after="0"/>
              <w:jc w:val="both"/>
              <w:rPr>
                <w:rFonts w:ascii="Arial" w:hAnsi="Arial" w:cs="Arial"/>
                <w:sz w:val="24"/>
                <w:szCs w:val="24"/>
              </w:rPr>
            </w:pPr>
            <w:r w:rsidRPr="001A410F">
              <w:rPr>
                <w:rFonts w:ascii="Arial" w:hAnsi="Arial" w:cs="Arial"/>
                <w:sz w:val="24"/>
                <w:szCs w:val="24"/>
                <w:lang w:val="en-US"/>
              </w:rPr>
              <w:t>Total cost for the review and update of the Health Sector Supply Chain Strategy and Implementation Plan;</w:t>
            </w:r>
          </w:p>
          <w:p w14:paraId="479CEA01" w14:textId="51FB2EE6" w:rsidR="00926AEB" w:rsidRPr="00926AEB" w:rsidRDefault="00926AEB" w:rsidP="0016733C">
            <w:pPr>
              <w:pStyle w:val="ListParagraph"/>
              <w:numPr>
                <w:ilvl w:val="0"/>
                <w:numId w:val="41"/>
              </w:numPr>
              <w:spacing w:before="0" w:after="0"/>
              <w:jc w:val="both"/>
              <w:rPr>
                <w:rFonts w:ascii="Arial" w:hAnsi="Arial" w:cs="Arial"/>
                <w:sz w:val="24"/>
                <w:szCs w:val="24"/>
              </w:rPr>
            </w:pPr>
            <w:r w:rsidRPr="00926AEB">
              <w:rPr>
                <w:rFonts w:ascii="Arial" w:hAnsi="Arial" w:cs="Arial"/>
                <w:sz w:val="24"/>
                <w:szCs w:val="24"/>
              </w:rPr>
              <w:t>Conducting a needs assessment to establish the status of the HSSCS 2019-2021 implementation</w:t>
            </w:r>
            <w:r w:rsidR="001A410F">
              <w:rPr>
                <w:rFonts w:ascii="Arial" w:hAnsi="Arial" w:cs="Arial"/>
                <w:sz w:val="24"/>
                <w:szCs w:val="24"/>
                <w:lang w:val="en-US"/>
              </w:rPr>
              <w:t xml:space="preserve"> plan</w:t>
            </w:r>
          </w:p>
          <w:p w14:paraId="69CA0B7E" w14:textId="77777777" w:rsidR="00926AEB" w:rsidRPr="00926AEB" w:rsidRDefault="00926AEB" w:rsidP="0016733C">
            <w:pPr>
              <w:pStyle w:val="ListParagraph"/>
              <w:numPr>
                <w:ilvl w:val="0"/>
                <w:numId w:val="41"/>
              </w:numPr>
              <w:spacing w:before="0" w:after="0"/>
              <w:jc w:val="both"/>
              <w:rPr>
                <w:rFonts w:ascii="Arial" w:hAnsi="Arial" w:cs="Arial"/>
                <w:sz w:val="24"/>
                <w:szCs w:val="24"/>
              </w:rPr>
            </w:pPr>
            <w:r w:rsidRPr="00926AEB">
              <w:rPr>
                <w:rFonts w:ascii="Arial" w:hAnsi="Arial" w:cs="Arial"/>
                <w:sz w:val="24"/>
                <w:szCs w:val="24"/>
              </w:rPr>
              <w:t>Conduct</w:t>
            </w:r>
            <w:proofErr w:type="spellStart"/>
            <w:r w:rsidRPr="00926AEB">
              <w:rPr>
                <w:rFonts w:ascii="Arial" w:hAnsi="Arial" w:cs="Arial"/>
                <w:sz w:val="24"/>
                <w:szCs w:val="24"/>
                <w:lang w:val="en-US"/>
              </w:rPr>
              <w:t>in</w:t>
            </w:r>
            <w:bookmarkStart w:id="5" w:name="_GoBack"/>
            <w:bookmarkEnd w:id="5"/>
            <w:r w:rsidRPr="00926AEB">
              <w:rPr>
                <w:rFonts w:ascii="Arial" w:hAnsi="Arial" w:cs="Arial"/>
                <w:sz w:val="24"/>
                <w:szCs w:val="24"/>
                <w:lang w:val="en-US"/>
              </w:rPr>
              <w:t>g</w:t>
            </w:r>
            <w:proofErr w:type="spellEnd"/>
            <w:r w:rsidRPr="00926AEB">
              <w:rPr>
                <w:rFonts w:ascii="Arial" w:hAnsi="Arial" w:cs="Arial"/>
                <w:sz w:val="24"/>
                <w:szCs w:val="24"/>
                <w:lang w:val="en-US"/>
              </w:rPr>
              <w:t xml:space="preserve"> a </w:t>
            </w:r>
            <w:r w:rsidRPr="00926AEB">
              <w:rPr>
                <w:rFonts w:ascii="Arial" w:hAnsi="Arial" w:cs="Arial"/>
                <w:sz w:val="24"/>
                <w:szCs w:val="24"/>
              </w:rPr>
              <w:t>national supply chain assessment</w:t>
            </w:r>
          </w:p>
          <w:p w14:paraId="0727C688" w14:textId="77777777" w:rsidR="00926AEB" w:rsidRPr="00926AEB" w:rsidRDefault="00926AEB" w:rsidP="0016733C">
            <w:pPr>
              <w:pStyle w:val="ListParagraph"/>
              <w:numPr>
                <w:ilvl w:val="0"/>
                <w:numId w:val="41"/>
              </w:numPr>
              <w:spacing w:before="0" w:after="0"/>
              <w:jc w:val="both"/>
              <w:rPr>
                <w:rFonts w:ascii="Arial" w:hAnsi="Arial" w:cs="Arial"/>
                <w:sz w:val="24"/>
                <w:szCs w:val="24"/>
              </w:rPr>
            </w:pPr>
            <w:r w:rsidRPr="00926AEB">
              <w:rPr>
                <w:rFonts w:ascii="Arial" w:hAnsi="Arial" w:cs="Arial"/>
                <w:sz w:val="24"/>
                <w:szCs w:val="24"/>
              </w:rPr>
              <w:t>Conduct</w:t>
            </w:r>
            <w:proofErr w:type="spellStart"/>
            <w:r w:rsidRPr="00926AEB">
              <w:rPr>
                <w:rFonts w:ascii="Arial" w:hAnsi="Arial" w:cs="Arial"/>
                <w:sz w:val="24"/>
                <w:szCs w:val="24"/>
                <w:lang w:val="en-US"/>
              </w:rPr>
              <w:t>ing</w:t>
            </w:r>
            <w:proofErr w:type="spellEnd"/>
            <w:r w:rsidRPr="00926AEB">
              <w:rPr>
                <w:rFonts w:ascii="Arial" w:hAnsi="Arial" w:cs="Arial"/>
                <w:sz w:val="24"/>
                <w:szCs w:val="24"/>
              </w:rPr>
              <w:t xml:space="preserve"> a comprehensive assessment of the National Logistics Supply Chain systems and electronic systems thereof to establish opportunities for system improvement/redesign and integration</w:t>
            </w:r>
          </w:p>
          <w:p w14:paraId="3B8B58E8" w14:textId="375C9D98" w:rsidR="00926AEB" w:rsidRPr="00926AEB" w:rsidRDefault="00926AEB" w:rsidP="0016733C">
            <w:pPr>
              <w:pStyle w:val="ListParagraph"/>
              <w:numPr>
                <w:ilvl w:val="0"/>
                <w:numId w:val="41"/>
              </w:numPr>
              <w:spacing w:before="0" w:after="0"/>
              <w:jc w:val="both"/>
              <w:rPr>
                <w:rFonts w:ascii="Arial" w:hAnsi="Arial" w:cs="Arial"/>
                <w:sz w:val="24"/>
                <w:szCs w:val="24"/>
              </w:rPr>
            </w:pPr>
            <w:r w:rsidRPr="00926AEB">
              <w:rPr>
                <w:rFonts w:ascii="Arial" w:hAnsi="Arial" w:cs="Arial"/>
                <w:sz w:val="24"/>
                <w:szCs w:val="24"/>
              </w:rPr>
              <w:lastRenderedPageBreak/>
              <w:t>Develop a HSSCS that will inform end-to-end supply chain performance, by conducting a control tower needs assessment that promotes visibility, accountability, coordination and efficient implementation plans organized by thematic area</w:t>
            </w:r>
          </w:p>
        </w:tc>
        <w:tc>
          <w:tcPr>
            <w:tcW w:w="0" w:type="auto"/>
          </w:tcPr>
          <w:p w14:paraId="6BDE978B" w14:textId="77777777" w:rsidR="00926AEB" w:rsidRPr="00926AEB" w:rsidRDefault="00926AEB" w:rsidP="005F1AB0">
            <w:pPr>
              <w:rPr>
                <w:rFonts w:ascii="Arial" w:hAnsi="Arial" w:cs="Arial"/>
                <w:sz w:val="24"/>
                <w:szCs w:val="24"/>
                <w:lang w:val="en-US"/>
              </w:rPr>
            </w:pPr>
            <w:r w:rsidRPr="00926AEB">
              <w:rPr>
                <w:rFonts w:ascii="Arial" w:hAnsi="Arial" w:cs="Arial"/>
                <w:sz w:val="24"/>
                <w:szCs w:val="24"/>
                <w:lang w:val="en-US"/>
              </w:rPr>
              <w:lastRenderedPageBreak/>
              <w:t>50</w:t>
            </w:r>
          </w:p>
        </w:tc>
      </w:tr>
    </w:tbl>
    <w:tbl>
      <w:tblPr>
        <w:tblStyle w:val="McKTableStyle"/>
        <w:tblW w:w="0" w:type="auto"/>
        <w:tblLook w:val="04A0" w:firstRow="1" w:lastRow="0" w:firstColumn="1" w:lastColumn="0" w:noHBand="0" w:noVBand="1"/>
      </w:tblPr>
      <w:tblGrid>
        <w:gridCol w:w="222"/>
      </w:tblGrid>
      <w:tr w:rsidR="00926AEB" w:rsidRPr="00926AEB" w14:paraId="7DCACF1E" w14:textId="77777777" w:rsidTr="00964E1A">
        <w:trPr>
          <w:cnfStyle w:val="100000000000" w:firstRow="1" w:lastRow="0" w:firstColumn="0" w:lastColumn="0" w:oddVBand="0" w:evenVBand="0" w:oddHBand="0" w:evenHBand="0" w:firstRowFirstColumn="0" w:firstRowLastColumn="0" w:lastRowFirstColumn="0" w:lastRowLastColumn="0"/>
        </w:trPr>
        <w:tc>
          <w:tcPr>
            <w:tcW w:w="0" w:type="auto"/>
          </w:tcPr>
          <w:p w14:paraId="36EA9C6D" w14:textId="77777777" w:rsidR="00926AEB" w:rsidRPr="00926AEB" w:rsidRDefault="00926AEB" w:rsidP="00522D57">
            <w:pPr>
              <w:jc w:val="both"/>
              <w:rPr>
                <w:rFonts w:ascii="Arial" w:hAnsi="Arial" w:cs="Arial"/>
                <w:sz w:val="24"/>
                <w:szCs w:val="24"/>
              </w:rPr>
            </w:pPr>
          </w:p>
        </w:tc>
      </w:tr>
      <w:tr w:rsidR="00926AEB" w:rsidRPr="00926AEB" w14:paraId="418DBD42" w14:textId="77777777" w:rsidTr="00964E1A">
        <w:tc>
          <w:tcPr>
            <w:tcW w:w="0" w:type="auto"/>
          </w:tcPr>
          <w:p w14:paraId="6878BFBC" w14:textId="77777777" w:rsidR="00926AEB" w:rsidRPr="00926AEB" w:rsidRDefault="00926AEB" w:rsidP="00522D57">
            <w:pPr>
              <w:jc w:val="both"/>
              <w:rPr>
                <w:rFonts w:ascii="Arial" w:hAnsi="Arial" w:cs="Arial"/>
                <w:sz w:val="24"/>
                <w:szCs w:val="24"/>
              </w:rPr>
            </w:pPr>
          </w:p>
        </w:tc>
      </w:tr>
      <w:tr w:rsidR="00926AEB" w:rsidRPr="00926AEB" w14:paraId="5EE45791" w14:textId="77777777" w:rsidTr="00964E1A">
        <w:tc>
          <w:tcPr>
            <w:tcW w:w="0" w:type="auto"/>
          </w:tcPr>
          <w:p w14:paraId="75A274E6" w14:textId="77777777" w:rsidR="00926AEB" w:rsidRPr="00926AEB" w:rsidRDefault="00926AEB" w:rsidP="00522D57">
            <w:pPr>
              <w:jc w:val="both"/>
              <w:rPr>
                <w:rFonts w:ascii="Arial" w:hAnsi="Arial" w:cs="Arial"/>
                <w:sz w:val="24"/>
                <w:szCs w:val="24"/>
              </w:rPr>
            </w:pPr>
          </w:p>
        </w:tc>
      </w:tr>
      <w:tr w:rsidR="00926AEB" w:rsidRPr="00926AEB" w14:paraId="1B3CCD5A" w14:textId="77777777" w:rsidTr="00964E1A">
        <w:tc>
          <w:tcPr>
            <w:tcW w:w="0" w:type="auto"/>
          </w:tcPr>
          <w:p w14:paraId="79002B9E" w14:textId="77777777" w:rsidR="00926AEB" w:rsidRPr="00926AEB" w:rsidRDefault="00926AEB" w:rsidP="00522D57">
            <w:pPr>
              <w:jc w:val="both"/>
              <w:rPr>
                <w:rFonts w:ascii="Arial" w:hAnsi="Arial" w:cs="Arial"/>
                <w:sz w:val="24"/>
                <w:szCs w:val="24"/>
              </w:rPr>
            </w:pPr>
          </w:p>
        </w:tc>
      </w:tr>
      <w:tr w:rsidR="00926AEB" w:rsidRPr="00926AEB" w14:paraId="26F7EB7B" w14:textId="77777777" w:rsidTr="00964E1A">
        <w:tc>
          <w:tcPr>
            <w:tcW w:w="0" w:type="auto"/>
          </w:tcPr>
          <w:p w14:paraId="069EBE61" w14:textId="77777777" w:rsidR="00926AEB" w:rsidRPr="00926AEB" w:rsidRDefault="00926AEB" w:rsidP="00522D57">
            <w:pPr>
              <w:jc w:val="both"/>
              <w:rPr>
                <w:rFonts w:ascii="Arial" w:hAnsi="Arial" w:cs="Arial"/>
                <w:sz w:val="24"/>
                <w:szCs w:val="24"/>
              </w:rPr>
            </w:pPr>
          </w:p>
        </w:tc>
      </w:tr>
    </w:tbl>
    <w:p w14:paraId="68A58F96" w14:textId="77777777" w:rsidR="00964E1A" w:rsidRPr="00926AEB" w:rsidRDefault="00964E1A" w:rsidP="00522D57">
      <w:pPr>
        <w:jc w:val="both"/>
        <w:rPr>
          <w:rFonts w:ascii="Arial" w:hAnsi="Arial" w:cs="Arial"/>
          <w:sz w:val="24"/>
          <w:szCs w:val="24"/>
        </w:rPr>
      </w:pPr>
    </w:p>
    <w:p w14:paraId="20FA2F57" w14:textId="77777777" w:rsidR="00926AEB" w:rsidRPr="00926AEB" w:rsidRDefault="00926AEB">
      <w:pPr>
        <w:jc w:val="both"/>
        <w:rPr>
          <w:rFonts w:ascii="Arial" w:hAnsi="Arial" w:cs="Arial"/>
          <w:sz w:val="24"/>
          <w:szCs w:val="24"/>
        </w:rPr>
      </w:pPr>
    </w:p>
    <w:sectPr w:rsidR="00926AEB" w:rsidRPr="00926AEB" w:rsidSect="00B86B0F">
      <w:headerReference w:type="default" r:id="rId12"/>
      <w:footerReference w:type="default" r:id="rId13"/>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72A11" w14:textId="77777777" w:rsidR="00DD39E2" w:rsidRDefault="00DD39E2" w:rsidP="007A4E90">
      <w:pPr>
        <w:spacing w:before="0" w:after="0"/>
      </w:pPr>
      <w:r>
        <w:separator/>
      </w:r>
    </w:p>
  </w:endnote>
  <w:endnote w:type="continuationSeparator" w:id="0">
    <w:p w14:paraId="00953D29" w14:textId="77777777" w:rsidR="00DD39E2" w:rsidRDefault="00DD39E2" w:rsidP="007A4E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11572"/>
      <w:docPartObj>
        <w:docPartGallery w:val="Page Numbers (Bottom of Page)"/>
        <w:docPartUnique/>
      </w:docPartObj>
    </w:sdtPr>
    <w:sdtEndPr>
      <w:rPr>
        <w:noProof/>
      </w:rPr>
    </w:sdtEndPr>
    <w:sdtContent>
      <w:p w14:paraId="5584CB03" w14:textId="77777777" w:rsidR="000475D9" w:rsidRDefault="000475D9">
        <w:pPr>
          <w:pStyle w:val="Footer"/>
          <w:jc w:val="center"/>
        </w:pPr>
        <w:r>
          <w:fldChar w:fldCharType="begin"/>
        </w:r>
        <w:r>
          <w:instrText xml:space="preserve"> PAGE   \* MERGEFORMAT </w:instrText>
        </w:r>
        <w:r>
          <w:fldChar w:fldCharType="separate"/>
        </w:r>
        <w:r w:rsidR="007336E9">
          <w:rPr>
            <w:noProof/>
          </w:rPr>
          <w:t>7</w:t>
        </w:r>
        <w:r>
          <w:rPr>
            <w:noProof/>
          </w:rPr>
          <w:fldChar w:fldCharType="end"/>
        </w:r>
      </w:p>
    </w:sdtContent>
  </w:sdt>
  <w:p w14:paraId="626D0675" w14:textId="77777777" w:rsidR="000475D9" w:rsidRDefault="00047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7D2CA" w14:textId="77777777" w:rsidR="00DD39E2" w:rsidRDefault="00DD39E2" w:rsidP="007A4E90">
      <w:pPr>
        <w:spacing w:before="0" w:after="0"/>
      </w:pPr>
      <w:r>
        <w:separator/>
      </w:r>
    </w:p>
  </w:footnote>
  <w:footnote w:type="continuationSeparator" w:id="0">
    <w:p w14:paraId="038387A6" w14:textId="77777777" w:rsidR="00DD39E2" w:rsidRDefault="00DD39E2" w:rsidP="007A4E9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F26B" w14:textId="3E3EE301" w:rsidR="00006D86" w:rsidRDefault="00006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D601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BAD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8EA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5860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3486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DCD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0A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C0E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3CA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04A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7BE4"/>
    <w:multiLevelType w:val="multilevel"/>
    <w:tmpl w:val="E1A053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6A931C4"/>
    <w:multiLevelType w:val="hybridMultilevel"/>
    <w:tmpl w:val="C47A0928"/>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A0D49B5"/>
    <w:multiLevelType w:val="hybridMultilevel"/>
    <w:tmpl w:val="CA6C479A"/>
    <w:lvl w:ilvl="0" w:tplc="1C090001">
      <w:start w:val="1"/>
      <w:numFmt w:val="bullet"/>
      <w:lvlText w:val=""/>
      <w:lvlJc w:val="left"/>
      <w:pPr>
        <w:ind w:left="1188" w:hanging="360"/>
      </w:pPr>
      <w:rPr>
        <w:rFonts w:ascii="Symbol" w:hAnsi="Symbol" w:hint="default"/>
      </w:rPr>
    </w:lvl>
    <w:lvl w:ilvl="1" w:tplc="1C090003" w:tentative="1">
      <w:start w:val="1"/>
      <w:numFmt w:val="bullet"/>
      <w:lvlText w:val="o"/>
      <w:lvlJc w:val="left"/>
      <w:pPr>
        <w:ind w:left="1908" w:hanging="360"/>
      </w:pPr>
      <w:rPr>
        <w:rFonts w:ascii="Courier New" w:hAnsi="Courier New" w:cs="Courier New" w:hint="default"/>
      </w:rPr>
    </w:lvl>
    <w:lvl w:ilvl="2" w:tplc="1C090005" w:tentative="1">
      <w:start w:val="1"/>
      <w:numFmt w:val="bullet"/>
      <w:lvlText w:val=""/>
      <w:lvlJc w:val="left"/>
      <w:pPr>
        <w:ind w:left="2628" w:hanging="360"/>
      </w:pPr>
      <w:rPr>
        <w:rFonts w:ascii="Wingdings" w:hAnsi="Wingdings" w:hint="default"/>
      </w:rPr>
    </w:lvl>
    <w:lvl w:ilvl="3" w:tplc="1C090001" w:tentative="1">
      <w:start w:val="1"/>
      <w:numFmt w:val="bullet"/>
      <w:lvlText w:val=""/>
      <w:lvlJc w:val="left"/>
      <w:pPr>
        <w:ind w:left="3348" w:hanging="360"/>
      </w:pPr>
      <w:rPr>
        <w:rFonts w:ascii="Symbol" w:hAnsi="Symbol" w:hint="default"/>
      </w:rPr>
    </w:lvl>
    <w:lvl w:ilvl="4" w:tplc="1C090003" w:tentative="1">
      <w:start w:val="1"/>
      <w:numFmt w:val="bullet"/>
      <w:lvlText w:val="o"/>
      <w:lvlJc w:val="left"/>
      <w:pPr>
        <w:ind w:left="4068" w:hanging="360"/>
      </w:pPr>
      <w:rPr>
        <w:rFonts w:ascii="Courier New" w:hAnsi="Courier New" w:cs="Courier New" w:hint="default"/>
      </w:rPr>
    </w:lvl>
    <w:lvl w:ilvl="5" w:tplc="1C090005" w:tentative="1">
      <w:start w:val="1"/>
      <w:numFmt w:val="bullet"/>
      <w:lvlText w:val=""/>
      <w:lvlJc w:val="left"/>
      <w:pPr>
        <w:ind w:left="4788" w:hanging="360"/>
      </w:pPr>
      <w:rPr>
        <w:rFonts w:ascii="Wingdings" w:hAnsi="Wingdings" w:hint="default"/>
      </w:rPr>
    </w:lvl>
    <w:lvl w:ilvl="6" w:tplc="1C090001" w:tentative="1">
      <w:start w:val="1"/>
      <w:numFmt w:val="bullet"/>
      <w:lvlText w:val=""/>
      <w:lvlJc w:val="left"/>
      <w:pPr>
        <w:ind w:left="5508" w:hanging="360"/>
      </w:pPr>
      <w:rPr>
        <w:rFonts w:ascii="Symbol" w:hAnsi="Symbol" w:hint="default"/>
      </w:rPr>
    </w:lvl>
    <w:lvl w:ilvl="7" w:tplc="1C090003" w:tentative="1">
      <w:start w:val="1"/>
      <w:numFmt w:val="bullet"/>
      <w:lvlText w:val="o"/>
      <w:lvlJc w:val="left"/>
      <w:pPr>
        <w:ind w:left="6228" w:hanging="360"/>
      </w:pPr>
      <w:rPr>
        <w:rFonts w:ascii="Courier New" w:hAnsi="Courier New" w:cs="Courier New" w:hint="default"/>
      </w:rPr>
    </w:lvl>
    <w:lvl w:ilvl="8" w:tplc="1C090005" w:tentative="1">
      <w:start w:val="1"/>
      <w:numFmt w:val="bullet"/>
      <w:lvlText w:val=""/>
      <w:lvlJc w:val="left"/>
      <w:pPr>
        <w:ind w:left="6948" w:hanging="360"/>
      </w:pPr>
      <w:rPr>
        <w:rFonts w:ascii="Wingdings" w:hAnsi="Wingdings" w:hint="default"/>
      </w:rPr>
    </w:lvl>
  </w:abstractNum>
  <w:abstractNum w:abstractNumId="13" w15:restartNumberingAfterBreak="0">
    <w:nsid w:val="120F7188"/>
    <w:multiLevelType w:val="hybridMultilevel"/>
    <w:tmpl w:val="5BFA1F90"/>
    <w:lvl w:ilvl="0" w:tplc="1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E47CEA"/>
    <w:multiLevelType w:val="multilevel"/>
    <w:tmpl w:val="B8BA61B2"/>
    <w:lvl w:ilvl="0">
      <w:start w:val="1"/>
      <w:numFmt w:val="decimal"/>
      <w:lvlText w:val="%1."/>
      <w:lvlJc w:val="left"/>
      <w:pPr>
        <w:tabs>
          <w:tab w:val="num" w:pos="360"/>
        </w:tabs>
        <w:ind w:left="360" w:hanging="360"/>
      </w:pPr>
      <w:rPr>
        <w:rFonts w:hint="default"/>
      </w:rPr>
    </w:lvl>
    <w:lvl w:ilvl="1">
      <w:start w:val="1"/>
      <w:numFmt w:val="lowerLetter"/>
      <w:lvlRestart w:val="0"/>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lvlText w:val="–"/>
      <w:lvlJc w:val="left"/>
      <w:pPr>
        <w:tabs>
          <w:tab w:val="num" w:pos="646"/>
        </w:tabs>
        <w:ind w:left="644" w:hanging="284"/>
      </w:pPr>
      <w:rPr>
        <w:rFonts w:ascii="Arial" w:hAnsi="Arial" w:hint="default"/>
        <w:color w:val="auto"/>
        <w:sz w:val="24"/>
      </w:rPr>
    </w:lvl>
    <w:lvl w:ilvl="2">
      <w:start w:val="1"/>
      <w:numFmt w:val="bullet"/>
      <w:lvlText w:val="□"/>
      <w:lvlJc w:val="left"/>
      <w:pPr>
        <w:tabs>
          <w:tab w:val="num" w:pos="924"/>
        </w:tabs>
        <w:ind w:left="927" w:hanging="283"/>
      </w:pPr>
      <w:rPr>
        <w:rFonts w:ascii="Times New Roman" w:hAnsi="Times New Roman" w:cs="Times New Roman" w:hint="default"/>
        <w:color w:val="auto"/>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6" w15:restartNumberingAfterBreak="0">
    <w:nsid w:val="2D8D3F86"/>
    <w:multiLevelType w:val="hybridMultilevel"/>
    <w:tmpl w:val="941ED524"/>
    <w:lvl w:ilvl="0" w:tplc="1FE4C0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BF96EE3"/>
    <w:multiLevelType w:val="hybridMultilevel"/>
    <w:tmpl w:val="1F58F690"/>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C892211"/>
    <w:multiLevelType w:val="hybridMultilevel"/>
    <w:tmpl w:val="31DE9B44"/>
    <w:lvl w:ilvl="0" w:tplc="1C090005">
      <w:start w:val="1"/>
      <w:numFmt w:val="bullet"/>
      <w:lvlText w:val=""/>
      <w:lvlJc w:val="left"/>
      <w:pPr>
        <w:ind w:left="720" w:hanging="360"/>
      </w:pPr>
      <w:rPr>
        <w:rFonts w:ascii="Wingdings" w:hAnsi="Wingdings"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DAB0E06"/>
    <w:multiLevelType w:val="hybridMultilevel"/>
    <w:tmpl w:val="4668743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89C5A7D"/>
    <w:multiLevelType w:val="hybridMultilevel"/>
    <w:tmpl w:val="E20CA4E0"/>
    <w:lvl w:ilvl="0" w:tplc="892E21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BC044DE"/>
    <w:multiLevelType w:val="hybridMultilevel"/>
    <w:tmpl w:val="7700BC18"/>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0255D55"/>
    <w:multiLevelType w:val="hybridMultilevel"/>
    <w:tmpl w:val="BA2476D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3AE7DE1"/>
    <w:multiLevelType w:val="hybridMultilevel"/>
    <w:tmpl w:val="D4BA6F7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557831F5"/>
    <w:multiLevelType w:val="hybridMultilevel"/>
    <w:tmpl w:val="C736F248"/>
    <w:lvl w:ilvl="0" w:tplc="74E02C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75640"/>
    <w:multiLevelType w:val="hybridMultilevel"/>
    <w:tmpl w:val="334C48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5A0E213C"/>
    <w:multiLevelType w:val="hybridMultilevel"/>
    <w:tmpl w:val="46AA34B8"/>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BA75B66"/>
    <w:multiLevelType w:val="hybridMultilevel"/>
    <w:tmpl w:val="58DA2A8C"/>
    <w:lvl w:ilvl="0" w:tplc="1C090005">
      <w:start w:val="1"/>
      <w:numFmt w:val="bullet"/>
      <w:lvlText w:val=""/>
      <w:lvlJc w:val="left"/>
      <w:pPr>
        <w:ind w:left="720" w:hanging="360"/>
      </w:pPr>
      <w:rPr>
        <w:rFonts w:ascii="Wingdings" w:hAnsi="Wingdings"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4597FE9"/>
    <w:multiLevelType w:val="hybridMultilevel"/>
    <w:tmpl w:val="E06C3CD0"/>
    <w:lvl w:ilvl="0" w:tplc="1C090005">
      <w:start w:val="1"/>
      <w:numFmt w:val="bullet"/>
      <w:lvlText w:val=""/>
      <w:lvlJc w:val="left"/>
      <w:pPr>
        <w:ind w:left="785" w:hanging="360"/>
      </w:pPr>
      <w:rPr>
        <w:rFonts w:ascii="Wingdings" w:hAnsi="Wingdings"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9" w15:restartNumberingAfterBreak="0">
    <w:nsid w:val="64B66283"/>
    <w:multiLevelType w:val="hybridMultilevel"/>
    <w:tmpl w:val="EBF6D8B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269B3"/>
    <w:multiLevelType w:val="hybridMultilevel"/>
    <w:tmpl w:val="836E91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CA25012"/>
    <w:multiLevelType w:val="hybridMultilevel"/>
    <w:tmpl w:val="202ECB84"/>
    <w:lvl w:ilvl="0" w:tplc="097C2790">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0BA6642"/>
    <w:multiLevelType w:val="hybridMultilevel"/>
    <w:tmpl w:val="DB1ED2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821492C"/>
    <w:multiLevelType w:val="hybridMultilevel"/>
    <w:tmpl w:val="0A6AE8E6"/>
    <w:lvl w:ilvl="0" w:tplc="E446EB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B8E557E"/>
    <w:multiLevelType w:val="multilevel"/>
    <w:tmpl w:val="966E5E82"/>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bullet"/>
      <w:pStyle w:val="08letter4"/>
      <w:lvlText w:val=""/>
      <w:lvlJc w:val="left"/>
      <w:pPr>
        <w:tabs>
          <w:tab w:val="num" w:pos="1213"/>
        </w:tabs>
        <w:ind w:left="1213" w:hanging="289"/>
      </w:pPr>
      <w:rPr>
        <w:rFonts w:ascii="Symbol" w:hAnsi="Symbo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4"/>
  </w:num>
  <w:num w:numId="13">
    <w:abstractNumId w:val="10"/>
  </w:num>
  <w:num w:numId="14">
    <w:abstractNumId w:val="14"/>
  </w:num>
  <w:num w:numId="15">
    <w:abstractNumId w:val="17"/>
  </w:num>
  <w:num w:numId="16">
    <w:abstractNumId w:val="23"/>
  </w:num>
  <w:num w:numId="17">
    <w:abstractNumId w:val="15"/>
  </w:num>
  <w:num w:numId="18">
    <w:abstractNumId w:val="25"/>
  </w:num>
  <w:num w:numId="19">
    <w:abstractNumId w:val="15"/>
  </w:num>
  <w:num w:numId="20">
    <w:abstractNumId w:val="15"/>
  </w:num>
  <w:num w:numId="21">
    <w:abstractNumId w:val="19"/>
  </w:num>
  <w:num w:numId="22">
    <w:abstractNumId w:val="11"/>
  </w:num>
  <w:num w:numId="23">
    <w:abstractNumId w:val="12"/>
  </w:num>
  <w:num w:numId="24">
    <w:abstractNumId w:val="15"/>
  </w:num>
  <w:num w:numId="25">
    <w:abstractNumId w:val="15"/>
  </w:num>
  <w:num w:numId="26">
    <w:abstractNumId w:val="24"/>
  </w:num>
  <w:num w:numId="27">
    <w:abstractNumId w:val="16"/>
  </w:num>
  <w:num w:numId="28">
    <w:abstractNumId w:val="33"/>
  </w:num>
  <w:num w:numId="29">
    <w:abstractNumId w:val="20"/>
  </w:num>
  <w:num w:numId="30">
    <w:abstractNumId w:val="18"/>
  </w:num>
  <w:num w:numId="31">
    <w:abstractNumId w:val="27"/>
  </w:num>
  <w:num w:numId="32">
    <w:abstractNumId w:val="22"/>
  </w:num>
  <w:num w:numId="33">
    <w:abstractNumId w:val="13"/>
  </w:num>
  <w:num w:numId="34">
    <w:abstractNumId w:val="29"/>
  </w:num>
  <w:num w:numId="35">
    <w:abstractNumId w:val="28"/>
  </w:num>
  <w:num w:numId="36">
    <w:abstractNumId w:val="15"/>
  </w:num>
  <w:num w:numId="37">
    <w:abstractNumId w:val="30"/>
  </w:num>
  <w:num w:numId="38">
    <w:abstractNumId w:val="26"/>
  </w:num>
  <w:num w:numId="39">
    <w:abstractNumId w:val="21"/>
  </w:num>
  <w:num w:numId="40">
    <w:abstractNumId w:val="3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defaultTableStyle w:val="McKTableSty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sNewDoc" w:val="No"/>
  </w:docVars>
  <w:rsids>
    <w:rsidRoot w:val="00B86B0F"/>
    <w:rsid w:val="00002B81"/>
    <w:rsid w:val="00006D86"/>
    <w:rsid w:val="000156C5"/>
    <w:rsid w:val="00021459"/>
    <w:rsid w:val="000320BF"/>
    <w:rsid w:val="00036541"/>
    <w:rsid w:val="00045300"/>
    <w:rsid w:val="00046876"/>
    <w:rsid w:val="000475D9"/>
    <w:rsid w:val="000537D7"/>
    <w:rsid w:val="00054C5D"/>
    <w:rsid w:val="0005513A"/>
    <w:rsid w:val="0005767C"/>
    <w:rsid w:val="00057E08"/>
    <w:rsid w:val="000667E3"/>
    <w:rsid w:val="000720B3"/>
    <w:rsid w:val="00073D66"/>
    <w:rsid w:val="000752F3"/>
    <w:rsid w:val="00082487"/>
    <w:rsid w:val="000830E1"/>
    <w:rsid w:val="00085E56"/>
    <w:rsid w:val="00086FD0"/>
    <w:rsid w:val="00091994"/>
    <w:rsid w:val="000919B8"/>
    <w:rsid w:val="00095472"/>
    <w:rsid w:val="000958C2"/>
    <w:rsid w:val="000A7EFD"/>
    <w:rsid w:val="000B0220"/>
    <w:rsid w:val="000B0D9C"/>
    <w:rsid w:val="000B0ED5"/>
    <w:rsid w:val="000C56F7"/>
    <w:rsid w:val="000C7E7C"/>
    <w:rsid w:val="000D1C64"/>
    <w:rsid w:val="000D515E"/>
    <w:rsid w:val="000D6080"/>
    <w:rsid w:val="000E03CE"/>
    <w:rsid w:val="000E0FEE"/>
    <w:rsid w:val="000E2824"/>
    <w:rsid w:val="000F035C"/>
    <w:rsid w:val="000F0D7B"/>
    <w:rsid w:val="000F363F"/>
    <w:rsid w:val="00101BE8"/>
    <w:rsid w:val="00107C5E"/>
    <w:rsid w:val="00117610"/>
    <w:rsid w:val="00120064"/>
    <w:rsid w:val="00120137"/>
    <w:rsid w:val="0012113D"/>
    <w:rsid w:val="001216D0"/>
    <w:rsid w:val="00123212"/>
    <w:rsid w:val="00123EC1"/>
    <w:rsid w:val="00124B53"/>
    <w:rsid w:val="0013331C"/>
    <w:rsid w:val="001340E7"/>
    <w:rsid w:val="00134BD5"/>
    <w:rsid w:val="00135EFA"/>
    <w:rsid w:val="00135F84"/>
    <w:rsid w:val="001524F4"/>
    <w:rsid w:val="00155B8D"/>
    <w:rsid w:val="0016733C"/>
    <w:rsid w:val="00170EEE"/>
    <w:rsid w:val="00174EB5"/>
    <w:rsid w:val="00175D7E"/>
    <w:rsid w:val="00181325"/>
    <w:rsid w:val="00181DE1"/>
    <w:rsid w:val="001830AF"/>
    <w:rsid w:val="001839AF"/>
    <w:rsid w:val="00190856"/>
    <w:rsid w:val="0019519E"/>
    <w:rsid w:val="001A0E0A"/>
    <w:rsid w:val="001A410F"/>
    <w:rsid w:val="001A6B9F"/>
    <w:rsid w:val="001A77C7"/>
    <w:rsid w:val="001B0253"/>
    <w:rsid w:val="001B23C6"/>
    <w:rsid w:val="001B27DC"/>
    <w:rsid w:val="001B79C2"/>
    <w:rsid w:val="001C200F"/>
    <w:rsid w:val="001C2762"/>
    <w:rsid w:val="001C5AF6"/>
    <w:rsid w:val="001C664A"/>
    <w:rsid w:val="001D26A8"/>
    <w:rsid w:val="001D2A0C"/>
    <w:rsid w:val="001D34EE"/>
    <w:rsid w:val="001D4E8B"/>
    <w:rsid w:val="001D7BAA"/>
    <w:rsid w:val="001E6487"/>
    <w:rsid w:val="001E6C76"/>
    <w:rsid w:val="001E79ED"/>
    <w:rsid w:val="001F0894"/>
    <w:rsid w:val="001F2130"/>
    <w:rsid w:val="001F40C5"/>
    <w:rsid w:val="001F4B28"/>
    <w:rsid w:val="00202CCE"/>
    <w:rsid w:val="00202E6D"/>
    <w:rsid w:val="00210815"/>
    <w:rsid w:val="002123CE"/>
    <w:rsid w:val="00213999"/>
    <w:rsid w:val="002146D1"/>
    <w:rsid w:val="002217C0"/>
    <w:rsid w:val="00221A94"/>
    <w:rsid w:val="00231E97"/>
    <w:rsid w:val="00233234"/>
    <w:rsid w:val="0025147B"/>
    <w:rsid w:val="002566D7"/>
    <w:rsid w:val="00261DCC"/>
    <w:rsid w:val="00264659"/>
    <w:rsid w:val="00267B7B"/>
    <w:rsid w:val="00270F9B"/>
    <w:rsid w:val="00282C1C"/>
    <w:rsid w:val="00286286"/>
    <w:rsid w:val="00291DFD"/>
    <w:rsid w:val="00292EB5"/>
    <w:rsid w:val="00296804"/>
    <w:rsid w:val="002A720E"/>
    <w:rsid w:val="002B24C0"/>
    <w:rsid w:val="002C4CF8"/>
    <w:rsid w:val="002C4F30"/>
    <w:rsid w:val="002D4988"/>
    <w:rsid w:val="002E0E16"/>
    <w:rsid w:val="002E29FF"/>
    <w:rsid w:val="002E4DC3"/>
    <w:rsid w:val="002F51C1"/>
    <w:rsid w:val="00302DD3"/>
    <w:rsid w:val="00305A1E"/>
    <w:rsid w:val="00312A9D"/>
    <w:rsid w:val="003156D9"/>
    <w:rsid w:val="00320B2A"/>
    <w:rsid w:val="00322F08"/>
    <w:rsid w:val="00331B65"/>
    <w:rsid w:val="00334B72"/>
    <w:rsid w:val="00335CB4"/>
    <w:rsid w:val="003418E9"/>
    <w:rsid w:val="0034278A"/>
    <w:rsid w:val="00342E3C"/>
    <w:rsid w:val="00346D3C"/>
    <w:rsid w:val="00352FF9"/>
    <w:rsid w:val="00354177"/>
    <w:rsid w:val="0036081B"/>
    <w:rsid w:val="0036277C"/>
    <w:rsid w:val="0036509E"/>
    <w:rsid w:val="003653A7"/>
    <w:rsid w:val="003670CE"/>
    <w:rsid w:val="00370CAE"/>
    <w:rsid w:val="00372431"/>
    <w:rsid w:val="00376677"/>
    <w:rsid w:val="00377828"/>
    <w:rsid w:val="00380A7A"/>
    <w:rsid w:val="0038309C"/>
    <w:rsid w:val="003843A1"/>
    <w:rsid w:val="00387B9B"/>
    <w:rsid w:val="00392085"/>
    <w:rsid w:val="00393830"/>
    <w:rsid w:val="0039715A"/>
    <w:rsid w:val="003A2119"/>
    <w:rsid w:val="003A3054"/>
    <w:rsid w:val="003B0581"/>
    <w:rsid w:val="003B2A2A"/>
    <w:rsid w:val="003B431D"/>
    <w:rsid w:val="003D1F87"/>
    <w:rsid w:val="003D3D86"/>
    <w:rsid w:val="003E2400"/>
    <w:rsid w:val="003E5496"/>
    <w:rsid w:val="003E5D78"/>
    <w:rsid w:val="003E5F79"/>
    <w:rsid w:val="003F0638"/>
    <w:rsid w:val="00410D64"/>
    <w:rsid w:val="0041156F"/>
    <w:rsid w:val="00420F25"/>
    <w:rsid w:val="004214B4"/>
    <w:rsid w:val="00421B77"/>
    <w:rsid w:val="00425EDF"/>
    <w:rsid w:val="00432168"/>
    <w:rsid w:val="00434971"/>
    <w:rsid w:val="004368BB"/>
    <w:rsid w:val="00437717"/>
    <w:rsid w:val="00441F4B"/>
    <w:rsid w:val="00457569"/>
    <w:rsid w:val="00463A46"/>
    <w:rsid w:val="0046748B"/>
    <w:rsid w:val="004746DB"/>
    <w:rsid w:val="00474CD3"/>
    <w:rsid w:val="00475273"/>
    <w:rsid w:val="00475B11"/>
    <w:rsid w:val="00475D91"/>
    <w:rsid w:val="00487076"/>
    <w:rsid w:val="00491603"/>
    <w:rsid w:val="0049245A"/>
    <w:rsid w:val="00494D53"/>
    <w:rsid w:val="00496756"/>
    <w:rsid w:val="004A11A0"/>
    <w:rsid w:val="004A6EDC"/>
    <w:rsid w:val="004A7934"/>
    <w:rsid w:val="004B4DC7"/>
    <w:rsid w:val="004C0861"/>
    <w:rsid w:val="004C76AB"/>
    <w:rsid w:val="004D0448"/>
    <w:rsid w:val="004D4177"/>
    <w:rsid w:val="004E40B2"/>
    <w:rsid w:val="004E668D"/>
    <w:rsid w:val="004F5115"/>
    <w:rsid w:val="00501827"/>
    <w:rsid w:val="00506248"/>
    <w:rsid w:val="00506882"/>
    <w:rsid w:val="00507D0D"/>
    <w:rsid w:val="005108D4"/>
    <w:rsid w:val="0051158F"/>
    <w:rsid w:val="005118A4"/>
    <w:rsid w:val="005131C6"/>
    <w:rsid w:val="00514AB4"/>
    <w:rsid w:val="00514D09"/>
    <w:rsid w:val="00520D1A"/>
    <w:rsid w:val="00522D57"/>
    <w:rsid w:val="00533E3E"/>
    <w:rsid w:val="00533E7F"/>
    <w:rsid w:val="00535425"/>
    <w:rsid w:val="00542EAE"/>
    <w:rsid w:val="005440FF"/>
    <w:rsid w:val="0054427A"/>
    <w:rsid w:val="00555FB8"/>
    <w:rsid w:val="005572E1"/>
    <w:rsid w:val="00571120"/>
    <w:rsid w:val="00575201"/>
    <w:rsid w:val="00575294"/>
    <w:rsid w:val="005769ED"/>
    <w:rsid w:val="00587C54"/>
    <w:rsid w:val="00590FBF"/>
    <w:rsid w:val="005A0993"/>
    <w:rsid w:val="005A110A"/>
    <w:rsid w:val="005A357E"/>
    <w:rsid w:val="005A5BE0"/>
    <w:rsid w:val="005A7EFF"/>
    <w:rsid w:val="005B3DAC"/>
    <w:rsid w:val="005B6DD1"/>
    <w:rsid w:val="005C2408"/>
    <w:rsid w:val="005C5CA7"/>
    <w:rsid w:val="005D2EDF"/>
    <w:rsid w:val="005D6AD2"/>
    <w:rsid w:val="005D7EB5"/>
    <w:rsid w:val="005E4F57"/>
    <w:rsid w:val="005E6B48"/>
    <w:rsid w:val="005F4066"/>
    <w:rsid w:val="005F5672"/>
    <w:rsid w:val="005F7614"/>
    <w:rsid w:val="006005B0"/>
    <w:rsid w:val="00603E31"/>
    <w:rsid w:val="006111AE"/>
    <w:rsid w:val="006114F3"/>
    <w:rsid w:val="00612F7E"/>
    <w:rsid w:val="006138D6"/>
    <w:rsid w:val="00616A4D"/>
    <w:rsid w:val="00631C55"/>
    <w:rsid w:val="006524AA"/>
    <w:rsid w:val="006626B6"/>
    <w:rsid w:val="00664CEA"/>
    <w:rsid w:val="006722BE"/>
    <w:rsid w:val="00674C81"/>
    <w:rsid w:val="00675F6D"/>
    <w:rsid w:val="00680915"/>
    <w:rsid w:val="00690B1C"/>
    <w:rsid w:val="006B51AD"/>
    <w:rsid w:val="006C1649"/>
    <w:rsid w:val="006C1F50"/>
    <w:rsid w:val="006C3A8A"/>
    <w:rsid w:val="006D12C6"/>
    <w:rsid w:val="006D6773"/>
    <w:rsid w:val="006D7D6C"/>
    <w:rsid w:val="006E3E08"/>
    <w:rsid w:val="006E456D"/>
    <w:rsid w:val="006E593B"/>
    <w:rsid w:val="006F0375"/>
    <w:rsid w:val="006F0B9E"/>
    <w:rsid w:val="006F0F18"/>
    <w:rsid w:val="006F22A7"/>
    <w:rsid w:val="006F3332"/>
    <w:rsid w:val="007112FC"/>
    <w:rsid w:val="00712A18"/>
    <w:rsid w:val="007161D8"/>
    <w:rsid w:val="007176C2"/>
    <w:rsid w:val="00717BEA"/>
    <w:rsid w:val="00720309"/>
    <w:rsid w:val="00727669"/>
    <w:rsid w:val="007336E9"/>
    <w:rsid w:val="00736010"/>
    <w:rsid w:val="00742E91"/>
    <w:rsid w:val="007435F0"/>
    <w:rsid w:val="00751C87"/>
    <w:rsid w:val="007526A5"/>
    <w:rsid w:val="00755CEC"/>
    <w:rsid w:val="0076026F"/>
    <w:rsid w:val="007604A0"/>
    <w:rsid w:val="00762E25"/>
    <w:rsid w:val="007642CD"/>
    <w:rsid w:val="007753E7"/>
    <w:rsid w:val="00776A5D"/>
    <w:rsid w:val="00776EDE"/>
    <w:rsid w:val="00781AB2"/>
    <w:rsid w:val="00783169"/>
    <w:rsid w:val="0078756F"/>
    <w:rsid w:val="00792AA5"/>
    <w:rsid w:val="00795BEE"/>
    <w:rsid w:val="007A007B"/>
    <w:rsid w:val="007A4E90"/>
    <w:rsid w:val="007B27C3"/>
    <w:rsid w:val="007B3BE4"/>
    <w:rsid w:val="007B3CE8"/>
    <w:rsid w:val="007B566D"/>
    <w:rsid w:val="007B5951"/>
    <w:rsid w:val="007C033F"/>
    <w:rsid w:val="007C2AC6"/>
    <w:rsid w:val="007C3657"/>
    <w:rsid w:val="007D12D9"/>
    <w:rsid w:val="007D337C"/>
    <w:rsid w:val="007D39ED"/>
    <w:rsid w:val="007E466A"/>
    <w:rsid w:val="007F1F90"/>
    <w:rsid w:val="007F3141"/>
    <w:rsid w:val="007F38E7"/>
    <w:rsid w:val="007F3C89"/>
    <w:rsid w:val="007F547B"/>
    <w:rsid w:val="007F6E8F"/>
    <w:rsid w:val="008065DE"/>
    <w:rsid w:val="008161C4"/>
    <w:rsid w:val="00820FC7"/>
    <w:rsid w:val="008237BC"/>
    <w:rsid w:val="00825ADA"/>
    <w:rsid w:val="00826EEC"/>
    <w:rsid w:val="00827F8F"/>
    <w:rsid w:val="00833157"/>
    <w:rsid w:val="00833B93"/>
    <w:rsid w:val="008358D9"/>
    <w:rsid w:val="00836EB2"/>
    <w:rsid w:val="008410AA"/>
    <w:rsid w:val="00850053"/>
    <w:rsid w:val="00852DDB"/>
    <w:rsid w:val="00854E53"/>
    <w:rsid w:val="00876ABC"/>
    <w:rsid w:val="00877059"/>
    <w:rsid w:val="00877D87"/>
    <w:rsid w:val="00880AF7"/>
    <w:rsid w:val="0088436F"/>
    <w:rsid w:val="00887041"/>
    <w:rsid w:val="00891BC3"/>
    <w:rsid w:val="008A4CFF"/>
    <w:rsid w:val="008A77B2"/>
    <w:rsid w:val="008B45ED"/>
    <w:rsid w:val="008B4EEA"/>
    <w:rsid w:val="008C1CFE"/>
    <w:rsid w:val="008C2713"/>
    <w:rsid w:val="008C49B2"/>
    <w:rsid w:val="008C5147"/>
    <w:rsid w:val="008C7CCE"/>
    <w:rsid w:val="008D37BB"/>
    <w:rsid w:val="008D4547"/>
    <w:rsid w:val="008D4786"/>
    <w:rsid w:val="008D65E8"/>
    <w:rsid w:val="008E7C30"/>
    <w:rsid w:val="008F1F7D"/>
    <w:rsid w:val="008F20B0"/>
    <w:rsid w:val="008F4F61"/>
    <w:rsid w:val="008F5EE5"/>
    <w:rsid w:val="008F6D60"/>
    <w:rsid w:val="0090127C"/>
    <w:rsid w:val="00901734"/>
    <w:rsid w:val="00905EAA"/>
    <w:rsid w:val="00906511"/>
    <w:rsid w:val="0090763E"/>
    <w:rsid w:val="00910DDD"/>
    <w:rsid w:val="00912C6C"/>
    <w:rsid w:val="00912C9C"/>
    <w:rsid w:val="009134C0"/>
    <w:rsid w:val="00916E96"/>
    <w:rsid w:val="00926AEB"/>
    <w:rsid w:val="00933D2A"/>
    <w:rsid w:val="009408A7"/>
    <w:rsid w:val="00942E26"/>
    <w:rsid w:val="00946A70"/>
    <w:rsid w:val="0095685F"/>
    <w:rsid w:val="0095728D"/>
    <w:rsid w:val="00957818"/>
    <w:rsid w:val="00964E1A"/>
    <w:rsid w:val="0096604C"/>
    <w:rsid w:val="009743CB"/>
    <w:rsid w:val="0097447D"/>
    <w:rsid w:val="0097641B"/>
    <w:rsid w:val="009769D8"/>
    <w:rsid w:val="009805F9"/>
    <w:rsid w:val="00982B5F"/>
    <w:rsid w:val="00983DEE"/>
    <w:rsid w:val="009908E7"/>
    <w:rsid w:val="009937FF"/>
    <w:rsid w:val="00993DBC"/>
    <w:rsid w:val="00994506"/>
    <w:rsid w:val="00996DEB"/>
    <w:rsid w:val="00997A74"/>
    <w:rsid w:val="009A0B77"/>
    <w:rsid w:val="009A26F3"/>
    <w:rsid w:val="009B0D76"/>
    <w:rsid w:val="009C05A6"/>
    <w:rsid w:val="009C0F64"/>
    <w:rsid w:val="009C1871"/>
    <w:rsid w:val="009C383B"/>
    <w:rsid w:val="009C55A4"/>
    <w:rsid w:val="009D00A5"/>
    <w:rsid w:val="009D2B72"/>
    <w:rsid w:val="009E0EA6"/>
    <w:rsid w:val="009E2B16"/>
    <w:rsid w:val="009E77D8"/>
    <w:rsid w:val="009F60E3"/>
    <w:rsid w:val="009F6363"/>
    <w:rsid w:val="009F77FF"/>
    <w:rsid w:val="00A01031"/>
    <w:rsid w:val="00A10CEB"/>
    <w:rsid w:val="00A133F7"/>
    <w:rsid w:val="00A2149C"/>
    <w:rsid w:val="00A2548E"/>
    <w:rsid w:val="00A25821"/>
    <w:rsid w:val="00A3405F"/>
    <w:rsid w:val="00A35856"/>
    <w:rsid w:val="00A3756E"/>
    <w:rsid w:val="00A44E26"/>
    <w:rsid w:val="00A51633"/>
    <w:rsid w:val="00A53CB1"/>
    <w:rsid w:val="00A61D23"/>
    <w:rsid w:val="00A64340"/>
    <w:rsid w:val="00A65A16"/>
    <w:rsid w:val="00A67261"/>
    <w:rsid w:val="00A704B7"/>
    <w:rsid w:val="00A74F5B"/>
    <w:rsid w:val="00A75D76"/>
    <w:rsid w:val="00A8732D"/>
    <w:rsid w:val="00A90788"/>
    <w:rsid w:val="00A92221"/>
    <w:rsid w:val="00A922DC"/>
    <w:rsid w:val="00A946D0"/>
    <w:rsid w:val="00A952AD"/>
    <w:rsid w:val="00A96F30"/>
    <w:rsid w:val="00A97DEB"/>
    <w:rsid w:val="00AB04EB"/>
    <w:rsid w:val="00AB2481"/>
    <w:rsid w:val="00AC065B"/>
    <w:rsid w:val="00AC5E4B"/>
    <w:rsid w:val="00AD1B69"/>
    <w:rsid w:val="00AD20E2"/>
    <w:rsid w:val="00AD3B9F"/>
    <w:rsid w:val="00AD54E0"/>
    <w:rsid w:val="00AD6395"/>
    <w:rsid w:val="00AE2F65"/>
    <w:rsid w:val="00AE327A"/>
    <w:rsid w:val="00AE4149"/>
    <w:rsid w:val="00AE514B"/>
    <w:rsid w:val="00AF019F"/>
    <w:rsid w:val="00AF3177"/>
    <w:rsid w:val="00B0037B"/>
    <w:rsid w:val="00B02D00"/>
    <w:rsid w:val="00B02E50"/>
    <w:rsid w:val="00B03DE0"/>
    <w:rsid w:val="00B04074"/>
    <w:rsid w:val="00B06B24"/>
    <w:rsid w:val="00B06E65"/>
    <w:rsid w:val="00B205C0"/>
    <w:rsid w:val="00B22772"/>
    <w:rsid w:val="00B25128"/>
    <w:rsid w:val="00B30627"/>
    <w:rsid w:val="00B328C5"/>
    <w:rsid w:val="00B32C9F"/>
    <w:rsid w:val="00B32EFE"/>
    <w:rsid w:val="00B3531B"/>
    <w:rsid w:val="00B3657A"/>
    <w:rsid w:val="00B37C60"/>
    <w:rsid w:val="00B43C57"/>
    <w:rsid w:val="00B455C8"/>
    <w:rsid w:val="00B46147"/>
    <w:rsid w:val="00B56192"/>
    <w:rsid w:val="00B65603"/>
    <w:rsid w:val="00B7163A"/>
    <w:rsid w:val="00B72A0C"/>
    <w:rsid w:val="00B752B5"/>
    <w:rsid w:val="00B81453"/>
    <w:rsid w:val="00B819B7"/>
    <w:rsid w:val="00B86B0F"/>
    <w:rsid w:val="00B962AC"/>
    <w:rsid w:val="00BA08F3"/>
    <w:rsid w:val="00BA0DF8"/>
    <w:rsid w:val="00BA4C36"/>
    <w:rsid w:val="00BA77FE"/>
    <w:rsid w:val="00BA7957"/>
    <w:rsid w:val="00BB378C"/>
    <w:rsid w:val="00BB400C"/>
    <w:rsid w:val="00BC0B8D"/>
    <w:rsid w:val="00BC1320"/>
    <w:rsid w:val="00BC7AC3"/>
    <w:rsid w:val="00BD4DCF"/>
    <w:rsid w:val="00BD7D41"/>
    <w:rsid w:val="00BE25EF"/>
    <w:rsid w:val="00BE4872"/>
    <w:rsid w:val="00BE6DEB"/>
    <w:rsid w:val="00BE72AB"/>
    <w:rsid w:val="00BF0145"/>
    <w:rsid w:val="00BF1656"/>
    <w:rsid w:val="00BF1EBE"/>
    <w:rsid w:val="00BF54F6"/>
    <w:rsid w:val="00C0180E"/>
    <w:rsid w:val="00C0390B"/>
    <w:rsid w:val="00C13BF8"/>
    <w:rsid w:val="00C179AD"/>
    <w:rsid w:val="00C200DC"/>
    <w:rsid w:val="00C216F2"/>
    <w:rsid w:val="00C227DE"/>
    <w:rsid w:val="00C236C2"/>
    <w:rsid w:val="00C26AA5"/>
    <w:rsid w:val="00C2705E"/>
    <w:rsid w:val="00C3309E"/>
    <w:rsid w:val="00C35222"/>
    <w:rsid w:val="00C3794C"/>
    <w:rsid w:val="00C41FA6"/>
    <w:rsid w:val="00C42BD4"/>
    <w:rsid w:val="00C44722"/>
    <w:rsid w:val="00C450DA"/>
    <w:rsid w:val="00C479FA"/>
    <w:rsid w:val="00C51AED"/>
    <w:rsid w:val="00C54BBD"/>
    <w:rsid w:val="00C5709B"/>
    <w:rsid w:val="00C576DB"/>
    <w:rsid w:val="00C62E19"/>
    <w:rsid w:val="00C6378F"/>
    <w:rsid w:val="00C70372"/>
    <w:rsid w:val="00C70706"/>
    <w:rsid w:val="00C76CDB"/>
    <w:rsid w:val="00C771CA"/>
    <w:rsid w:val="00C80B57"/>
    <w:rsid w:val="00C8241D"/>
    <w:rsid w:val="00C85B1F"/>
    <w:rsid w:val="00C92B11"/>
    <w:rsid w:val="00CA41A2"/>
    <w:rsid w:val="00CC0318"/>
    <w:rsid w:val="00CC2B5A"/>
    <w:rsid w:val="00CC5408"/>
    <w:rsid w:val="00CC5952"/>
    <w:rsid w:val="00CC66DB"/>
    <w:rsid w:val="00CD59FA"/>
    <w:rsid w:val="00CD630B"/>
    <w:rsid w:val="00CE04E3"/>
    <w:rsid w:val="00CE499A"/>
    <w:rsid w:val="00CE6EEF"/>
    <w:rsid w:val="00CF3765"/>
    <w:rsid w:val="00CF45F1"/>
    <w:rsid w:val="00CF525C"/>
    <w:rsid w:val="00D02284"/>
    <w:rsid w:val="00D12A33"/>
    <w:rsid w:val="00D13A6A"/>
    <w:rsid w:val="00D21E04"/>
    <w:rsid w:val="00D22D4F"/>
    <w:rsid w:val="00D25344"/>
    <w:rsid w:val="00D44C4F"/>
    <w:rsid w:val="00D45F6D"/>
    <w:rsid w:val="00D56203"/>
    <w:rsid w:val="00D56737"/>
    <w:rsid w:val="00D62185"/>
    <w:rsid w:val="00D6437C"/>
    <w:rsid w:val="00D679A4"/>
    <w:rsid w:val="00D70663"/>
    <w:rsid w:val="00D749AC"/>
    <w:rsid w:val="00D7636A"/>
    <w:rsid w:val="00D77BDD"/>
    <w:rsid w:val="00D83F42"/>
    <w:rsid w:val="00D86015"/>
    <w:rsid w:val="00D87E5D"/>
    <w:rsid w:val="00D905A3"/>
    <w:rsid w:val="00D967FD"/>
    <w:rsid w:val="00DA0372"/>
    <w:rsid w:val="00DA1B25"/>
    <w:rsid w:val="00DA229B"/>
    <w:rsid w:val="00DA293C"/>
    <w:rsid w:val="00DA5E90"/>
    <w:rsid w:val="00DA6A9C"/>
    <w:rsid w:val="00DA783C"/>
    <w:rsid w:val="00DB0EA5"/>
    <w:rsid w:val="00DB194B"/>
    <w:rsid w:val="00DB2721"/>
    <w:rsid w:val="00DB293C"/>
    <w:rsid w:val="00DB3DFC"/>
    <w:rsid w:val="00DB6558"/>
    <w:rsid w:val="00DD05E2"/>
    <w:rsid w:val="00DD1B66"/>
    <w:rsid w:val="00DD21D6"/>
    <w:rsid w:val="00DD39E2"/>
    <w:rsid w:val="00DF569F"/>
    <w:rsid w:val="00E00B86"/>
    <w:rsid w:val="00E01B12"/>
    <w:rsid w:val="00E01CF4"/>
    <w:rsid w:val="00E03023"/>
    <w:rsid w:val="00E04B32"/>
    <w:rsid w:val="00E1411C"/>
    <w:rsid w:val="00E165D2"/>
    <w:rsid w:val="00E20C48"/>
    <w:rsid w:val="00E211E3"/>
    <w:rsid w:val="00E21779"/>
    <w:rsid w:val="00E236A1"/>
    <w:rsid w:val="00E26281"/>
    <w:rsid w:val="00E33ED8"/>
    <w:rsid w:val="00E353FE"/>
    <w:rsid w:val="00E46034"/>
    <w:rsid w:val="00E47CB9"/>
    <w:rsid w:val="00E525F9"/>
    <w:rsid w:val="00E571BB"/>
    <w:rsid w:val="00E65DE5"/>
    <w:rsid w:val="00E74C82"/>
    <w:rsid w:val="00E75881"/>
    <w:rsid w:val="00E7592F"/>
    <w:rsid w:val="00E7603B"/>
    <w:rsid w:val="00E83855"/>
    <w:rsid w:val="00E84A59"/>
    <w:rsid w:val="00E92FF0"/>
    <w:rsid w:val="00EA301F"/>
    <w:rsid w:val="00EA646C"/>
    <w:rsid w:val="00EA7F24"/>
    <w:rsid w:val="00EB0203"/>
    <w:rsid w:val="00EB2718"/>
    <w:rsid w:val="00EB3BD9"/>
    <w:rsid w:val="00EB44B1"/>
    <w:rsid w:val="00EC1949"/>
    <w:rsid w:val="00EC55AF"/>
    <w:rsid w:val="00ED168A"/>
    <w:rsid w:val="00ED21AA"/>
    <w:rsid w:val="00EE1AE5"/>
    <w:rsid w:val="00EE2A7C"/>
    <w:rsid w:val="00EE3A4B"/>
    <w:rsid w:val="00EE46EF"/>
    <w:rsid w:val="00EF1A67"/>
    <w:rsid w:val="00F021CC"/>
    <w:rsid w:val="00F10F7F"/>
    <w:rsid w:val="00F11CB7"/>
    <w:rsid w:val="00F1206A"/>
    <w:rsid w:val="00F12F7A"/>
    <w:rsid w:val="00F13A19"/>
    <w:rsid w:val="00F176E6"/>
    <w:rsid w:val="00F30213"/>
    <w:rsid w:val="00F31CCC"/>
    <w:rsid w:val="00F3459F"/>
    <w:rsid w:val="00F34AE0"/>
    <w:rsid w:val="00F35364"/>
    <w:rsid w:val="00F36DFD"/>
    <w:rsid w:val="00F3741F"/>
    <w:rsid w:val="00F40850"/>
    <w:rsid w:val="00F40C73"/>
    <w:rsid w:val="00F40CF3"/>
    <w:rsid w:val="00F5387A"/>
    <w:rsid w:val="00F563D1"/>
    <w:rsid w:val="00F71EA5"/>
    <w:rsid w:val="00F722B7"/>
    <w:rsid w:val="00F73CB7"/>
    <w:rsid w:val="00F80A03"/>
    <w:rsid w:val="00F84681"/>
    <w:rsid w:val="00F85369"/>
    <w:rsid w:val="00F86135"/>
    <w:rsid w:val="00F90263"/>
    <w:rsid w:val="00F913C7"/>
    <w:rsid w:val="00F91998"/>
    <w:rsid w:val="00F9413A"/>
    <w:rsid w:val="00FA5298"/>
    <w:rsid w:val="00FA5637"/>
    <w:rsid w:val="00FB302C"/>
    <w:rsid w:val="00FB7858"/>
    <w:rsid w:val="00FC040A"/>
    <w:rsid w:val="00FC40DD"/>
    <w:rsid w:val="00FC4ED9"/>
    <w:rsid w:val="00FC54E9"/>
    <w:rsid w:val="00FD400F"/>
    <w:rsid w:val="00FD6C1B"/>
    <w:rsid w:val="00FE03D8"/>
    <w:rsid w:val="00FE2680"/>
    <w:rsid w:val="00FE3592"/>
    <w:rsid w:val="00FE7B83"/>
    <w:rsid w:val="00FF47F4"/>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DB42B"/>
  <w15:chartTrackingRefBased/>
  <w15:docId w15:val="{9A969048-4D1D-4F80-B800-AB9E5882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E1"/>
    <w:pPr>
      <w:spacing w:before="180" w:after="60" w:line="240" w:lineRule="auto"/>
    </w:pPr>
    <w:rPr>
      <w:rFonts w:ascii="Times New Roman" w:eastAsia="Times New Roman" w:hAnsi="Times New Roman" w:cs="Times New Roman"/>
      <w:szCs w:val="20"/>
    </w:rPr>
  </w:style>
  <w:style w:type="paragraph" w:styleId="Heading1">
    <w:name w:val="heading 1"/>
    <w:basedOn w:val="32chaptertitle"/>
    <w:next w:val="Normal"/>
    <w:link w:val="Heading1Char"/>
    <w:unhideWhenUsed/>
    <w:rsid w:val="00B86B0F"/>
  </w:style>
  <w:style w:type="paragraph" w:styleId="Heading2">
    <w:name w:val="heading 2"/>
    <w:basedOn w:val="20major"/>
    <w:next w:val="Normal"/>
    <w:link w:val="Heading2Char"/>
    <w:unhideWhenUsed/>
    <w:rsid w:val="00B86B0F"/>
  </w:style>
  <w:style w:type="paragraph" w:styleId="Heading3">
    <w:name w:val="heading 3"/>
    <w:basedOn w:val="21minor"/>
    <w:next w:val="Normal"/>
    <w:link w:val="Heading3Char"/>
    <w:unhideWhenUsed/>
    <w:rsid w:val="00B86B0F"/>
  </w:style>
  <w:style w:type="paragraph" w:styleId="Heading4">
    <w:name w:val="heading 4"/>
    <w:basedOn w:val="Normal"/>
    <w:next w:val="Normal"/>
    <w:link w:val="Heading4Char"/>
    <w:uiPriority w:val="9"/>
    <w:semiHidden/>
    <w:unhideWhenUsed/>
    <w:rsid w:val="00B86B0F"/>
    <w:pPr>
      <w:spacing w:before="240" w:after="0"/>
      <w:ind w:left="864" w:hanging="144"/>
      <w:outlineLvl w:val="3"/>
    </w:pPr>
    <w:rPr>
      <w:smallCaps/>
      <w:spacing w:val="10"/>
      <w:szCs w:val="22"/>
    </w:rPr>
  </w:style>
  <w:style w:type="paragraph" w:styleId="Heading5">
    <w:name w:val="heading 5"/>
    <w:basedOn w:val="Normal"/>
    <w:next w:val="Normal"/>
    <w:link w:val="Heading5Char"/>
    <w:uiPriority w:val="9"/>
    <w:semiHidden/>
    <w:unhideWhenUsed/>
    <w:rsid w:val="00B86B0F"/>
    <w:pPr>
      <w:spacing w:before="200" w:after="0"/>
      <w:ind w:left="1008" w:hanging="432"/>
      <w:outlineLvl w:val="4"/>
    </w:pPr>
    <w:rPr>
      <w:rFonts w:asciiTheme="minorHAnsi" w:eastAsiaTheme="minorEastAsia" w:hAnsiTheme="minorHAnsi" w:cstheme="minorBidi"/>
      <w:smallCaps/>
      <w:color w:val="C45911" w:themeColor="accent2" w:themeShade="BF"/>
      <w:spacing w:val="10"/>
      <w:szCs w:val="26"/>
    </w:rPr>
  </w:style>
  <w:style w:type="paragraph" w:styleId="Heading6">
    <w:name w:val="heading 6"/>
    <w:basedOn w:val="Normal"/>
    <w:next w:val="Normal"/>
    <w:link w:val="Heading6Char"/>
    <w:uiPriority w:val="9"/>
    <w:semiHidden/>
    <w:unhideWhenUsed/>
    <w:rsid w:val="00B86B0F"/>
    <w:pPr>
      <w:spacing w:after="0"/>
      <w:ind w:left="1152" w:hanging="432"/>
      <w:outlineLvl w:val="5"/>
    </w:pPr>
    <w:rPr>
      <w:rFonts w:asciiTheme="minorHAnsi" w:eastAsiaTheme="minorEastAsia" w:hAnsiTheme="minorHAnsi" w:cstheme="minorBidi"/>
      <w:smallCaps/>
      <w:color w:val="ED7D31" w:themeColor="accent2"/>
      <w:spacing w:val="5"/>
    </w:rPr>
  </w:style>
  <w:style w:type="paragraph" w:styleId="Heading7">
    <w:name w:val="heading 7"/>
    <w:basedOn w:val="Normal"/>
    <w:next w:val="Normal"/>
    <w:link w:val="Heading7Char"/>
    <w:uiPriority w:val="9"/>
    <w:semiHidden/>
    <w:unhideWhenUsed/>
    <w:rsid w:val="00B86B0F"/>
    <w:pPr>
      <w:spacing w:after="0"/>
      <w:ind w:left="1296" w:hanging="288"/>
      <w:outlineLvl w:val="6"/>
    </w:pPr>
    <w:rPr>
      <w:rFonts w:asciiTheme="minorHAnsi" w:eastAsiaTheme="minorEastAsia" w:hAnsiTheme="minorHAnsi" w:cstheme="minorBidi"/>
      <w:b/>
      <w:smallCaps/>
      <w:color w:val="ED7D31" w:themeColor="accent2"/>
      <w:spacing w:val="10"/>
      <w:sz w:val="20"/>
    </w:rPr>
  </w:style>
  <w:style w:type="paragraph" w:styleId="Heading8">
    <w:name w:val="heading 8"/>
    <w:basedOn w:val="Normal"/>
    <w:next w:val="Normal"/>
    <w:link w:val="Heading8Char"/>
    <w:uiPriority w:val="9"/>
    <w:semiHidden/>
    <w:unhideWhenUsed/>
    <w:rsid w:val="00B86B0F"/>
    <w:pPr>
      <w:spacing w:after="0"/>
      <w:ind w:left="1440" w:hanging="432"/>
      <w:outlineLvl w:val="7"/>
    </w:pPr>
    <w:rPr>
      <w:rFonts w:asciiTheme="minorHAnsi" w:eastAsiaTheme="minorEastAsia" w:hAnsiTheme="minorHAnsi" w:cstheme="minorBidi"/>
      <w:b/>
      <w:i/>
      <w:smallCaps/>
      <w:color w:val="C45911" w:themeColor="accent2" w:themeShade="BF"/>
      <w:sz w:val="20"/>
    </w:rPr>
  </w:style>
  <w:style w:type="paragraph" w:styleId="Heading9">
    <w:name w:val="heading 9"/>
    <w:basedOn w:val="Normal"/>
    <w:next w:val="Normal"/>
    <w:link w:val="Heading9Char"/>
    <w:uiPriority w:val="9"/>
    <w:semiHidden/>
    <w:unhideWhenUsed/>
    <w:rsid w:val="00B86B0F"/>
    <w:pPr>
      <w:spacing w:after="0"/>
      <w:ind w:left="1584" w:hanging="144"/>
      <w:outlineLvl w:val="8"/>
    </w:pPr>
    <w:rPr>
      <w:rFonts w:asciiTheme="minorHAnsi" w:eastAsiaTheme="minorEastAsia" w:hAnsiTheme="minorHAnsi" w:cstheme="minorBidi"/>
      <w:b/>
      <w:i/>
      <w:smallCaps/>
      <w:color w:val="823B0B"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86B0F"/>
    <w:rPr>
      <w:rFonts w:ascii="Tahoma" w:hAnsi="Tahoma" w:cs="Tahoma"/>
      <w:sz w:val="16"/>
      <w:szCs w:val="16"/>
    </w:rPr>
  </w:style>
  <w:style w:type="character" w:customStyle="1" w:styleId="BalloonTextChar">
    <w:name w:val="Balloon Text Char"/>
    <w:basedOn w:val="DefaultParagraphFont"/>
    <w:link w:val="BalloonText"/>
    <w:rsid w:val="00B86B0F"/>
    <w:rPr>
      <w:rFonts w:ascii="Tahoma" w:eastAsia="Times New Roman" w:hAnsi="Tahoma" w:cs="Tahoma"/>
      <w:sz w:val="16"/>
      <w:szCs w:val="16"/>
    </w:rPr>
  </w:style>
  <w:style w:type="paragraph" w:styleId="Bibliography">
    <w:name w:val="Bibliography"/>
    <w:basedOn w:val="Normal"/>
    <w:next w:val="Normal"/>
    <w:uiPriority w:val="37"/>
    <w:semiHidden/>
    <w:unhideWhenUsed/>
    <w:rsid w:val="00B86B0F"/>
  </w:style>
  <w:style w:type="paragraph" w:styleId="BlockText">
    <w:name w:val="Block Text"/>
    <w:basedOn w:val="Normal"/>
    <w:uiPriority w:val="99"/>
    <w:unhideWhenUsed/>
    <w:rsid w:val="00B86B0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B86B0F"/>
    <w:pPr>
      <w:spacing w:after="120"/>
    </w:pPr>
  </w:style>
  <w:style w:type="character" w:customStyle="1" w:styleId="BodyTextChar">
    <w:name w:val="Body Text Char"/>
    <w:basedOn w:val="DefaultParagraphFont"/>
    <w:link w:val="BodyText"/>
    <w:uiPriority w:val="99"/>
    <w:rsid w:val="00B86B0F"/>
    <w:rPr>
      <w:rFonts w:ascii="Georgia" w:eastAsia="Times New Roman" w:hAnsi="Georgia" w:cs="Times New Roman"/>
      <w:sz w:val="24"/>
      <w:szCs w:val="20"/>
    </w:rPr>
  </w:style>
  <w:style w:type="paragraph" w:styleId="BodyText2">
    <w:name w:val="Body Text 2"/>
    <w:basedOn w:val="Normal"/>
    <w:link w:val="BodyText2Char"/>
    <w:uiPriority w:val="99"/>
    <w:unhideWhenUsed/>
    <w:rsid w:val="00B86B0F"/>
    <w:pPr>
      <w:spacing w:after="120" w:line="480" w:lineRule="auto"/>
    </w:pPr>
  </w:style>
  <w:style w:type="character" w:customStyle="1" w:styleId="BodyText2Char">
    <w:name w:val="Body Text 2 Char"/>
    <w:basedOn w:val="DefaultParagraphFont"/>
    <w:link w:val="BodyText2"/>
    <w:uiPriority w:val="99"/>
    <w:rsid w:val="00B86B0F"/>
    <w:rPr>
      <w:rFonts w:ascii="Georgia" w:eastAsia="Times New Roman" w:hAnsi="Georgia" w:cs="Times New Roman"/>
      <w:sz w:val="24"/>
      <w:szCs w:val="20"/>
    </w:rPr>
  </w:style>
  <w:style w:type="paragraph" w:styleId="BodyText3">
    <w:name w:val="Body Text 3"/>
    <w:basedOn w:val="Normal"/>
    <w:link w:val="BodyText3Char"/>
    <w:uiPriority w:val="99"/>
    <w:unhideWhenUsed/>
    <w:rsid w:val="00B86B0F"/>
    <w:pPr>
      <w:spacing w:after="120"/>
    </w:pPr>
    <w:rPr>
      <w:sz w:val="16"/>
      <w:szCs w:val="16"/>
    </w:rPr>
  </w:style>
  <w:style w:type="character" w:customStyle="1" w:styleId="BodyText3Char">
    <w:name w:val="Body Text 3 Char"/>
    <w:basedOn w:val="DefaultParagraphFont"/>
    <w:link w:val="BodyText3"/>
    <w:uiPriority w:val="99"/>
    <w:rsid w:val="00B86B0F"/>
    <w:rPr>
      <w:rFonts w:ascii="Georgia" w:eastAsia="Times New Roman" w:hAnsi="Georgia" w:cs="Times New Roman"/>
      <w:sz w:val="16"/>
      <w:szCs w:val="16"/>
    </w:rPr>
  </w:style>
  <w:style w:type="paragraph" w:styleId="BodyTextFirstIndent">
    <w:name w:val="Body Text First Indent"/>
    <w:basedOn w:val="BodyText"/>
    <w:link w:val="BodyTextFirstIndentChar"/>
    <w:uiPriority w:val="99"/>
    <w:unhideWhenUsed/>
    <w:rsid w:val="00B86B0F"/>
    <w:pPr>
      <w:spacing w:after="180"/>
      <w:ind w:firstLine="360"/>
    </w:pPr>
  </w:style>
  <w:style w:type="character" w:customStyle="1" w:styleId="BodyTextFirstIndentChar">
    <w:name w:val="Body Text First Indent Char"/>
    <w:basedOn w:val="BodyTextChar"/>
    <w:link w:val="BodyTextFirstIndent"/>
    <w:uiPriority w:val="99"/>
    <w:rsid w:val="00B86B0F"/>
    <w:rPr>
      <w:rFonts w:ascii="Georgia" w:eastAsia="Times New Roman" w:hAnsi="Georgia" w:cs="Times New Roman"/>
      <w:sz w:val="24"/>
      <w:szCs w:val="20"/>
    </w:rPr>
  </w:style>
  <w:style w:type="paragraph" w:styleId="BodyTextIndent">
    <w:name w:val="Body Text Indent"/>
    <w:basedOn w:val="Normal"/>
    <w:link w:val="BodyTextIndentChar"/>
    <w:uiPriority w:val="99"/>
    <w:unhideWhenUsed/>
    <w:rsid w:val="00B86B0F"/>
    <w:pPr>
      <w:spacing w:after="120"/>
      <w:ind w:left="360"/>
    </w:pPr>
  </w:style>
  <w:style w:type="character" w:customStyle="1" w:styleId="BodyTextIndentChar">
    <w:name w:val="Body Text Indent Char"/>
    <w:basedOn w:val="DefaultParagraphFont"/>
    <w:link w:val="BodyTextIndent"/>
    <w:uiPriority w:val="99"/>
    <w:rsid w:val="00B86B0F"/>
    <w:rPr>
      <w:rFonts w:ascii="Georgia" w:eastAsia="Times New Roman" w:hAnsi="Georgia" w:cs="Times New Roman"/>
      <w:sz w:val="24"/>
      <w:szCs w:val="20"/>
    </w:rPr>
  </w:style>
  <w:style w:type="paragraph" w:styleId="BodyTextFirstIndent2">
    <w:name w:val="Body Text First Indent 2"/>
    <w:basedOn w:val="BodyTextIndent"/>
    <w:link w:val="BodyTextFirstIndent2Char"/>
    <w:uiPriority w:val="99"/>
    <w:unhideWhenUsed/>
    <w:rsid w:val="00B86B0F"/>
    <w:pPr>
      <w:spacing w:after="180"/>
      <w:ind w:firstLine="360"/>
    </w:pPr>
  </w:style>
  <w:style w:type="character" w:customStyle="1" w:styleId="BodyTextFirstIndent2Char">
    <w:name w:val="Body Text First Indent 2 Char"/>
    <w:basedOn w:val="BodyTextIndentChar"/>
    <w:link w:val="BodyTextFirstIndent2"/>
    <w:uiPriority w:val="99"/>
    <w:rsid w:val="00B86B0F"/>
    <w:rPr>
      <w:rFonts w:ascii="Georgia" w:eastAsia="Times New Roman" w:hAnsi="Georgia" w:cs="Times New Roman"/>
      <w:sz w:val="24"/>
      <w:szCs w:val="20"/>
    </w:rPr>
  </w:style>
  <w:style w:type="paragraph" w:styleId="BodyTextIndent2">
    <w:name w:val="Body Text Indent 2"/>
    <w:basedOn w:val="Normal"/>
    <w:link w:val="BodyTextIndent2Char"/>
    <w:uiPriority w:val="99"/>
    <w:unhideWhenUsed/>
    <w:rsid w:val="00B86B0F"/>
    <w:pPr>
      <w:spacing w:after="120" w:line="480" w:lineRule="auto"/>
      <w:ind w:left="360"/>
    </w:pPr>
  </w:style>
  <w:style w:type="character" w:customStyle="1" w:styleId="BodyTextIndent2Char">
    <w:name w:val="Body Text Indent 2 Char"/>
    <w:basedOn w:val="DefaultParagraphFont"/>
    <w:link w:val="BodyTextIndent2"/>
    <w:uiPriority w:val="99"/>
    <w:rsid w:val="00B86B0F"/>
    <w:rPr>
      <w:rFonts w:ascii="Georgia" w:eastAsia="Times New Roman" w:hAnsi="Georgia" w:cs="Times New Roman"/>
      <w:sz w:val="24"/>
      <w:szCs w:val="20"/>
    </w:rPr>
  </w:style>
  <w:style w:type="paragraph" w:styleId="BodyTextIndent3">
    <w:name w:val="Body Text Indent 3"/>
    <w:basedOn w:val="Normal"/>
    <w:link w:val="BodyTextIndent3Char"/>
    <w:uiPriority w:val="99"/>
    <w:unhideWhenUsed/>
    <w:rsid w:val="00B86B0F"/>
    <w:pPr>
      <w:spacing w:after="120"/>
      <w:ind w:left="360"/>
    </w:pPr>
    <w:rPr>
      <w:sz w:val="16"/>
      <w:szCs w:val="16"/>
    </w:rPr>
  </w:style>
  <w:style w:type="character" w:customStyle="1" w:styleId="BodyTextIndent3Char">
    <w:name w:val="Body Text Indent 3 Char"/>
    <w:basedOn w:val="DefaultParagraphFont"/>
    <w:link w:val="BodyTextIndent3"/>
    <w:uiPriority w:val="99"/>
    <w:rsid w:val="00B86B0F"/>
    <w:rPr>
      <w:rFonts w:ascii="Georgia" w:eastAsia="Times New Roman" w:hAnsi="Georgia" w:cs="Times New Roman"/>
      <w:sz w:val="16"/>
      <w:szCs w:val="16"/>
    </w:rPr>
  </w:style>
  <w:style w:type="character" w:styleId="BookTitle">
    <w:name w:val="Book Title"/>
    <w:basedOn w:val="DefaultParagraphFont"/>
    <w:uiPriority w:val="33"/>
    <w:unhideWhenUsed/>
    <w:rsid w:val="00B86B0F"/>
    <w:rPr>
      <w:b/>
      <w:bCs/>
      <w:smallCaps/>
      <w:spacing w:val="5"/>
    </w:rPr>
  </w:style>
  <w:style w:type="paragraph" w:styleId="Caption">
    <w:name w:val="caption"/>
    <w:basedOn w:val="Normal"/>
    <w:next w:val="Normal"/>
    <w:semiHidden/>
    <w:unhideWhenUsed/>
    <w:rsid w:val="00B86B0F"/>
    <w:pPr>
      <w:spacing w:after="200"/>
    </w:pPr>
    <w:rPr>
      <w:b/>
      <w:bCs/>
      <w:color w:val="5B9BD5" w:themeColor="accent1"/>
      <w:sz w:val="18"/>
      <w:szCs w:val="18"/>
    </w:rPr>
  </w:style>
  <w:style w:type="paragraph" w:styleId="Closing">
    <w:name w:val="Closing"/>
    <w:basedOn w:val="Normal"/>
    <w:link w:val="ClosingChar"/>
    <w:uiPriority w:val="99"/>
    <w:unhideWhenUsed/>
    <w:rsid w:val="00B86B0F"/>
    <w:pPr>
      <w:spacing w:after="0"/>
      <w:ind w:left="4320"/>
    </w:pPr>
  </w:style>
  <w:style w:type="character" w:customStyle="1" w:styleId="ClosingChar">
    <w:name w:val="Closing Char"/>
    <w:basedOn w:val="DefaultParagraphFont"/>
    <w:link w:val="Closing"/>
    <w:uiPriority w:val="99"/>
    <w:rsid w:val="00B86B0F"/>
    <w:rPr>
      <w:rFonts w:ascii="Georgia" w:eastAsia="Times New Roman" w:hAnsi="Georgia" w:cs="Times New Roman"/>
      <w:sz w:val="24"/>
      <w:szCs w:val="20"/>
    </w:rPr>
  </w:style>
  <w:style w:type="character" w:styleId="CommentReference">
    <w:name w:val="annotation reference"/>
    <w:basedOn w:val="DefaultParagraphFont"/>
    <w:uiPriority w:val="99"/>
    <w:unhideWhenUsed/>
    <w:rsid w:val="00B86B0F"/>
    <w:rPr>
      <w:sz w:val="16"/>
      <w:szCs w:val="16"/>
    </w:rPr>
  </w:style>
  <w:style w:type="paragraph" w:styleId="CommentText">
    <w:name w:val="annotation text"/>
    <w:basedOn w:val="Normal"/>
    <w:link w:val="CommentTextChar"/>
    <w:uiPriority w:val="99"/>
    <w:rsid w:val="00B86B0F"/>
    <w:rPr>
      <w:sz w:val="20"/>
    </w:rPr>
  </w:style>
  <w:style w:type="character" w:customStyle="1" w:styleId="CommentTextChar">
    <w:name w:val="Comment Text Char"/>
    <w:basedOn w:val="DefaultParagraphFont"/>
    <w:link w:val="CommentText"/>
    <w:uiPriority w:val="99"/>
    <w:rsid w:val="00B86B0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unhideWhenUsed/>
    <w:rsid w:val="00B86B0F"/>
    <w:rPr>
      <w:b/>
      <w:bCs/>
    </w:rPr>
  </w:style>
  <w:style w:type="character" w:customStyle="1" w:styleId="CommentSubjectChar">
    <w:name w:val="Comment Subject Char"/>
    <w:basedOn w:val="CommentTextChar"/>
    <w:link w:val="CommentSubject"/>
    <w:uiPriority w:val="99"/>
    <w:rsid w:val="00B86B0F"/>
    <w:rPr>
      <w:rFonts w:ascii="Georgia" w:eastAsia="Times New Roman" w:hAnsi="Georgia" w:cs="Times New Roman"/>
      <w:b/>
      <w:bCs/>
      <w:sz w:val="20"/>
      <w:szCs w:val="20"/>
    </w:rPr>
  </w:style>
  <w:style w:type="paragraph" w:styleId="Date">
    <w:name w:val="Date"/>
    <w:basedOn w:val="Normal"/>
    <w:next w:val="Normal"/>
    <w:link w:val="DateChar"/>
    <w:uiPriority w:val="99"/>
    <w:unhideWhenUsed/>
    <w:rsid w:val="00B86B0F"/>
  </w:style>
  <w:style w:type="character" w:customStyle="1" w:styleId="DateChar">
    <w:name w:val="Date Char"/>
    <w:basedOn w:val="DefaultParagraphFont"/>
    <w:link w:val="Date"/>
    <w:uiPriority w:val="99"/>
    <w:rsid w:val="00B86B0F"/>
    <w:rPr>
      <w:rFonts w:ascii="Georgia" w:eastAsia="Times New Roman" w:hAnsi="Georgia" w:cs="Times New Roman"/>
      <w:sz w:val="24"/>
      <w:szCs w:val="20"/>
    </w:rPr>
  </w:style>
  <w:style w:type="paragraph" w:styleId="DocumentMap">
    <w:name w:val="Document Map"/>
    <w:basedOn w:val="Normal"/>
    <w:link w:val="DocumentMapChar"/>
    <w:uiPriority w:val="99"/>
    <w:unhideWhenUsed/>
    <w:rsid w:val="00B86B0F"/>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B86B0F"/>
    <w:rPr>
      <w:rFonts w:ascii="Tahoma" w:eastAsia="Times New Roman" w:hAnsi="Tahoma" w:cs="Tahoma"/>
      <w:sz w:val="16"/>
      <w:szCs w:val="16"/>
    </w:rPr>
  </w:style>
  <w:style w:type="paragraph" w:styleId="E-mailSignature">
    <w:name w:val="E-mail Signature"/>
    <w:basedOn w:val="Normal"/>
    <w:link w:val="E-mailSignatureChar"/>
    <w:uiPriority w:val="99"/>
    <w:unhideWhenUsed/>
    <w:rsid w:val="00B86B0F"/>
    <w:pPr>
      <w:spacing w:after="0"/>
    </w:pPr>
  </w:style>
  <w:style w:type="character" w:customStyle="1" w:styleId="E-mailSignatureChar">
    <w:name w:val="E-mail Signature Char"/>
    <w:basedOn w:val="DefaultParagraphFont"/>
    <w:link w:val="E-mailSignature"/>
    <w:uiPriority w:val="99"/>
    <w:rsid w:val="00B86B0F"/>
    <w:rPr>
      <w:rFonts w:ascii="Georgia" w:eastAsia="Times New Roman" w:hAnsi="Georgia" w:cs="Times New Roman"/>
      <w:sz w:val="24"/>
      <w:szCs w:val="20"/>
    </w:rPr>
  </w:style>
  <w:style w:type="character" w:styleId="Emphasis">
    <w:name w:val="Emphasis"/>
    <w:basedOn w:val="DefaultParagraphFont"/>
    <w:uiPriority w:val="20"/>
    <w:unhideWhenUsed/>
    <w:rsid w:val="00B86B0F"/>
    <w:rPr>
      <w:i/>
      <w:iCs/>
    </w:rPr>
  </w:style>
  <w:style w:type="character" w:styleId="EndnoteReference">
    <w:name w:val="endnote reference"/>
    <w:basedOn w:val="DefaultParagraphFont"/>
    <w:rsid w:val="00B86B0F"/>
    <w:rPr>
      <w:vertAlign w:val="superscript"/>
    </w:rPr>
  </w:style>
  <w:style w:type="paragraph" w:styleId="EndnoteText">
    <w:name w:val="endnote text"/>
    <w:basedOn w:val="Normal"/>
    <w:link w:val="EndnoteTextChar"/>
    <w:rsid w:val="00B86B0F"/>
    <w:rPr>
      <w:sz w:val="20"/>
    </w:rPr>
  </w:style>
  <w:style w:type="character" w:customStyle="1" w:styleId="EndnoteTextChar">
    <w:name w:val="Endnote Text Char"/>
    <w:basedOn w:val="DefaultParagraphFont"/>
    <w:link w:val="EndnoteText"/>
    <w:rsid w:val="00B86B0F"/>
    <w:rPr>
      <w:rFonts w:ascii="Georgia" w:eastAsia="Times New Roman" w:hAnsi="Georgia" w:cs="Times New Roman"/>
      <w:sz w:val="20"/>
      <w:szCs w:val="20"/>
    </w:rPr>
  </w:style>
  <w:style w:type="paragraph" w:styleId="EnvelopeAddress">
    <w:name w:val="envelope address"/>
    <w:basedOn w:val="Normal"/>
    <w:unhideWhenUsed/>
    <w:rsid w:val="00B86B0F"/>
    <w:pPr>
      <w:framePr w:w="7920" w:h="1980" w:hRule="exact" w:hSpace="180" w:wrap="auto" w:hAnchor="page" w:xAlign="center" w:yAlign="bottom"/>
      <w:spacing w:after="0"/>
      <w:ind w:left="2880"/>
    </w:pPr>
  </w:style>
  <w:style w:type="paragraph" w:styleId="EnvelopeReturn">
    <w:name w:val="envelope return"/>
    <w:basedOn w:val="Normal"/>
    <w:unhideWhenUsed/>
    <w:rsid w:val="00B86B0F"/>
    <w:pPr>
      <w:spacing w:after="0"/>
    </w:pPr>
    <w:rPr>
      <w:sz w:val="20"/>
    </w:rPr>
  </w:style>
  <w:style w:type="character" w:styleId="FollowedHyperlink">
    <w:name w:val="FollowedHyperlink"/>
    <w:basedOn w:val="DefaultParagraphFont"/>
    <w:uiPriority w:val="99"/>
    <w:unhideWhenUsed/>
    <w:rsid w:val="00B86B0F"/>
    <w:rPr>
      <w:color w:val="954F72" w:themeColor="followedHyperlink"/>
      <w:u w:val="single"/>
    </w:rPr>
  </w:style>
  <w:style w:type="paragraph" w:styleId="Footer">
    <w:name w:val="footer"/>
    <w:basedOn w:val="Normal"/>
    <w:link w:val="FooterChar"/>
    <w:uiPriority w:val="99"/>
    <w:unhideWhenUsed/>
    <w:rsid w:val="00B86B0F"/>
    <w:pPr>
      <w:jc w:val="right"/>
    </w:pPr>
  </w:style>
  <w:style w:type="character" w:customStyle="1" w:styleId="FooterChar">
    <w:name w:val="Footer Char"/>
    <w:basedOn w:val="DefaultParagraphFont"/>
    <w:link w:val="Footer"/>
    <w:uiPriority w:val="99"/>
    <w:rsid w:val="00B86B0F"/>
    <w:rPr>
      <w:rFonts w:ascii="Georgia" w:eastAsia="Times New Roman" w:hAnsi="Georgia" w:cs="Times New Roman"/>
      <w:sz w:val="24"/>
      <w:szCs w:val="20"/>
    </w:rPr>
  </w:style>
  <w:style w:type="character" w:styleId="FootnoteReference">
    <w:name w:val="footnote reference"/>
    <w:basedOn w:val="DefaultParagraphFont"/>
    <w:rsid w:val="00B86B0F"/>
    <w:rPr>
      <w:position w:val="6"/>
      <w:sz w:val="18"/>
    </w:rPr>
  </w:style>
  <w:style w:type="paragraph" w:styleId="FootnoteText">
    <w:name w:val="footnote text"/>
    <w:basedOn w:val="Normal"/>
    <w:link w:val="FootnoteTextChar"/>
    <w:rsid w:val="00B86B0F"/>
    <w:pPr>
      <w:spacing w:before="0" w:after="0"/>
      <w:ind w:left="142" w:hanging="142"/>
    </w:pPr>
    <w:rPr>
      <w:rFonts w:ascii="Arial" w:hAnsi="Arial"/>
      <w:sz w:val="18"/>
    </w:rPr>
  </w:style>
  <w:style w:type="character" w:customStyle="1" w:styleId="FootnoteTextChar">
    <w:name w:val="Footnote Text Char"/>
    <w:basedOn w:val="DefaultParagraphFont"/>
    <w:link w:val="FootnoteText"/>
    <w:rsid w:val="00B86B0F"/>
    <w:rPr>
      <w:rFonts w:ascii="Arial" w:eastAsia="Times New Roman" w:hAnsi="Arial" w:cs="Times New Roman"/>
      <w:sz w:val="18"/>
      <w:szCs w:val="20"/>
    </w:rPr>
  </w:style>
  <w:style w:type="paragraph" w:styleId="Header">
    <w:name w:val="header"/>
    <w:basedOn w:val="Normal"/>
    <w:link w:val="HeaderChar"/>
    <w:unhideWhenUsed/>
    <w:rsid w:val="00B86B0F"/>
    <w:pPr>
      <w:tabs>
        <w:tab w:val="center" w:pos="4320"/>
        <w:tab w:val="right" w:pos="8640"/>
      </w:tabs>
      <w:spacing w:line="264" w:lineRule="auto"/>
      <w:jc w:val="right"/>
    </w:pPr>
    <w:rPr>
      <w:rFonts w:ascii="Arial" w:hAnsi="Arial"/>
      <w:sz w:val="18"/>
      <w:lang w:val="de-DE"/>
    </w:rPr>
  </w:style>
  <w:style w:type="character" w:customStyle="1" w:styleId="HeaderChar">
    <w:name w:val="Header Char"/>
    <w:basedOn w:val="DefaultParagraphFont"/>
    <w:link w:val="Header"/>
    <w:rsid w:val="00B86B0F"/>
    <w:rPr>
      <w:rFonts w:ascii="Arial" w:eastAsia="Times New Roman" w:hAnsi="Arial" w:cs="Times New Roman"/>
      <w:sz w:val="18"/>
      <w:szCs w:val="20"/>
      <w:lang w:val="de-DE"/>
    </w:rPr>
  </w:style>
  <w:style w:type="character" w:customStyle="1" w:styleId="Heading1Char">
    <w:name w:val="Heading 1 Char"/>
    <w:basedOn w:val="DefaultParagraphFont"/>
    <w:link w:val="Heading1"/>
    <w:rsid w:val="00B86B0F"/>
    <w:rPr>
      <w:rFonts w:ascii="Arial" w:eastAsia="Times New Roman" w:hAnsi="Arial" w:cs="Times New Roman"/>
      <w:sz w:val="44"/>
      <w:szCs w:val="20"/>
    </w:rPr>
  </w:style>
  <w:style w:type="character" w:customStyle="1" w:styleId="Heading2Char">
    <w:name w:val="Heading 2 Char"/>
    <w:basedOn w:val="DefaultParagraphFont"/>
    <w:link w:val="Heading2"/>
    <w:rsid w:val="00B86B0F"/>
    <w:rPr>
      <w:rFonts w:ascii="Arial" w:eastAsia="Times New Roman" w:hAnsi="Arial" w:cs="Times New Roman"/>
      <w:b/>
      <w:caps/>
      <w:sz w:val="24"/>
      <w:szCs w:val="20"/>
    </w:rPr>
  </w:style>
  <w:style w:type="character" w:customStyle="1" w:styleId="Heading3Char">
    <w:name w:val="Heading 3 Char"/>
    <w:basedOn w:val="DefaultParagraphFont"/>
    <w:link w:val="Heading3"/>
    <w:rsid w:val="00B86B0F"/>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B86B0F"/>
    <w:rPr>
      <w:rFonts w:ascii="Georgia" w:eastAsia="Times New Roman" w:hAnsi="Georgia" w:cs="Times New Roman"/>
      <w:smallCaps/>
      <w:spacing w:val="10"/>
    </w:rPr>
  </w:style>
  <w:style w:type="character" w:customStyle="1" w:styleId="Heading5Char">
    <w:name w:val="Heading 5 Char"/>
    <w:basedOn w:val="DefaultParagraphFont"/>
    <w:link w:val="Heading5"/>
    <w:uiPriority w:val="9"/>
    <w:semiHidden/>
    <w:rsid w:val="00B86B0F"/>
    <w:rPr>
      <w:rFonts w:eastAsiaTheme="minorEastAsia"/>
      <w:smallCaps/>
      <w:color w:val="C45911" w:themeColor="accent2" w:themeShade="BF"/>
      <w:spacing w:val="10"/>
      <w:szCs w:val="26"/>
    </w:rPr>
  </w:style>
  <w:style w:type="character" w:customStyle="1" w:styleId="Heading6Char">
    <w:name w:val="Heading 6 Char"/>
    <w:basedOn w:val="DefaultParagraphFont"/>
    <w:link w:val="Heading6"/>
    <w:uiPriority w:val="9"/>
    <w:semiHidden/>
    <w:rsid w:val="00B86B0F"/>
    <w:rPr>
      <w:rFonts w:eastAsiaTheme="minorEastAsia"/>
      <w:smallCaps/>
      <w:color w:val="ED7D31" w:themeColor="accent2"/>
      <w:spacing w:val="5"/>
      <w:szCs w:val="20"/>
    </w:rPr>
  </w:style>
  <w:style w:type="character" w:customStyle="1" w:styleId="Heading7Char">
    <w:name w:val="Heading 7 Char"/>
    <w:basedOn w:val="DefaultParagraphFont"/>
    <w:link w:val="Heading7"/>
    <w:uiPriority w:val="9"/>
    <w:semiHidden/>
    <w:rsid w:val="00B86B0F"/>
    <w:rPr>
      <w:rFonts w:eastAsiaTheme="minorEastAsia"/>
      <w:b/>
      <w:smallCaps/>
      <w:color w:val="ED7D31" w:themeColor="accent2"/>
      <w:spacing w:val="10"/>
      <w:sz w:val="20"/>
      <w:szCs w:val="20"/>
    </w:rPr>
  </w:style>
  <w:style w:type="character" w:customStyle="1" w:styleId="Heading8Char">
    <w:name w:val="Heading 8 Char"/>
    <w:basedOn w:val="DefaultParagraphFont"/>
    <w:link w:val="Heading8"/>
    <w:uiPriority w:val="9"/>
    <w:semiHidden/>
    <w:rsid w:val="00B86B0F"/>
    <w:rPr>
      <w:rFonts w:eastAsiaTheme="minorEastAsia"/>
      <w:b/>
      <w:i/>
      <w:smallCaps/>
      <w:color w:val="C45911" w:themeColor="accent2" w:themeShade="BF"/>
      <w:sz w:val="20"/>
      <w:szCs w:val="20"/>
    </w:rPr>
  </w:style>
  <w:style w:type="character" w:customStyle="1" w:styleId="Heading9Char">
    <w:name w:val="Heading 9 Char"/>
    <w:basedOn w:val="DefaultParagraphFont"/>
    <w:link w:val="Heading9"/>
    <w:uiPriority w:val="9"/>
    <w:semiHidden/>
    <w:rsid w:val="00B86B0F"/>
    <w:rPr>
      <w:rFonts w:eastAsiaTheme="minorEastAsia"/>
      <w:b/>
      <w:i/>
      <w:smallCaps/>
      <w:color w:val="823B0B" w:themeColor="accent2" w:themeShade="7F"/>
      <w:sz w:val="20"/>
      <w:szCs w:val="20"/>
    </w:rPr>
  </w:style>
  <w:style w:type="character" w:styleId="HTMLAcronym">
    <w:name w:val="HTML Acronym"/>
    <w:basedOn w:val="DefaultParagraphFont"/>
    <w:uiPriority w:val="99"/>
    <w:unhideWhenUsed/>
    <w:rsid w:val="00B86B0F"/>
  </w:style>
  <w:style w:type="paragraph" w:styleId="HTMLAddress">
    <w:name w:val="HTML Address"/>
    <w:basedOn w:val="Normal"/>
    <w:link w:val="HTMLAddressChar"/>
    <w:uiPriority w:val="99"/>
    <w:unhideWhenUsed/>
    <w:rsid w:val="00B86B0F"/>
    <w:pPr>
      <w:spacing w:after="0"/>
    </w:pPr>
    <w:rPr>
      <w:i/>
      <w:iCs/>
    </w:rPr>
  </w:style>
  <w:style w:type="character" w:customStyle="1" w:styleId="HTMLAddressChar">
    <w:name w:val="HTML Address Char"/>
    <w:basedOn w:val="DefaultParagraphFont"/>
    <w:link w:val="HTMLAddress"/>
    <w:uiPriority w:val="99"/>
    <w:rsid w:val="00B86B0F"/>
    <w:rPr>
      <w:rFonts w:ascii="Georgia" w:eastAsia="Times New Roman" w:hAnsi="Georgia" w:cs="Times New Roman"/>
      <w:i/>
      <w:iCs/>
      <w:sz w:val="24"/>
      <w:szCs w:val="20"/>
    </w:rPr>
  </w:style>
  <w:style w:type="character" w:styleId="HTMLCite">
    <w:name w:val="HTML Cite"/>
    <w:basedOn w:val="DefaultParagraphFont"/>
    <w:uiPriority w:val="99"/>
    <w:unhideWhenUsed/>
    <w:rsid w:val="00B86B0F"/>
    <w:rPr>
      <w:i/>
      <w:iCs/>
    </w:rPr>
  </w:style>
  <w:style w:type="character" w:styleId="HTMLCode">
    <w:name w:val="HTML Code"/>
    <w:basedOn w:val="DefaultParagraphFont"/>
    <w:uiPriority w:val="99"/>
    <w:unhideWhenUsed/>
    <w:rsid w:val="00B86B0F"/>
    <w:rPr>
      <w:rFonts w:ascii="Consolas" w:hAnsi="Consolas"/>
      <w:sz w:val="20"/>
      <w:szCs w:val="20"/>
    </w:rPr>
  </w:style>
  <w:style w:type="character" w:styleId="HTMLDefinition">
    <w:name w:val="HTML Definition"/>
    <w:basedOn w:val="DefaultParagraphFont"/>
    <w:uiPriority w:val="99"/>
    <w:unhideWhenUsed/>
    <w:rsid w:val="00B86B0F"/>
    <w:rPr>
      <w:i/>
      <w:iCs/>
    </w:rPr>
  </w:style>
  <w:style w:type="character" w:styleId="HTMLKeyboard">
    <w:name w:val="HTML Keyboard"/>
    <w:basedOn w:val="DefaultParagraphFont"/>
    <w:uiPriority w:val="99"/>
    <w:unhideWhenUsed/>
    <w:rsid w:val="00B86B0F"/>
    <w:rPr>
      <w:rFonts w:ascii="Consolas" w:hAnsi="Consolas"/>
      <w:sz w:val="20"/>
      <w:szCs w:val="20"/>
    </w:rPr>
  </w:style>
  <w:style w:type="paragraph" w:styleId="HTMLPreformatted">
    <w:name w:val="HTML Preformatted"/>
    <w:basedOn w:val="Normal"/>
    <w:link w:val="HTMLPreformattedChar"/>
    <w:uiPriority w:val="99"/>
    <w:unhideWhenUsed/>
    <w:rsid w:val="00B86B0F"/>
    <w:pPr>
      <w:spacing w:after="0"/>
    </w:pPr>
    <w:rPr>
      <w:rFonts w:ascii="Consolas" w:hAnsi="Consolas"/>
      <w:sz w:val="20"/>
    </w:rPr>
  </w:style>
  <w:style w:type="character" w:customStyle="1" w:styleId="HTMLPreformattedChar">
    <w:name w:val="HTML Preformatted Char"/>
    <w:basedOn w:val="DefaultParagraphFont"/>
    <w:link w:val="HTMLPreformatted"/>
    <w:uiPriority w:val="99"/>
    <w:rsid w:val="00B86B0F"/>
    <w:rPr>
      <w:rFonts w:ascii="Consolas" w:eastAsia="Times New Roman" w:hAnsi="Consolas" w:cs="Times New Roman"/>
      <w:sz w:val="20"/>
      <w:szCs w:val="20"/>
    </w:rPr>
  </w:style>
  <w:style w:type="character" w:styleId="HTMLSample">
    <w:name w:val="HTML Sample"/>
    <w:basedOn w:val="DefaultParagraphFont"/>
    <w:uiPriority w:val="99"/>
    <w:unhideWhenUsed/>
    <w:rsid w:val="00B86B0F"/>
    <w:rPr>
      <w:rFonts w:ascii="Consolas" w:hAnsi="Consolas"/>
      <w:sz w:val="24"/>
      <w:szCs w:val="24"/>
    </w:rPr>
  </w:style>
  <w:style w:type="character" w:styleId="HTMLTypewriter">
    <w:name w:val="HTML Typewriter"/>
    <w:basedOn w:val="DefaultParagraphFont"/>
    <w:uiPriority w:val="99"/>
    <w:unhideWhenUsed/>
    <w:rsid w:val="00B86B0F"/>
    <w:rPr>
      <w:rFonts w:ascii="Consolas" w:hAnsi="Consolas"/>
      <w:sz w:val="20"/>
      <w:szCs w:val="20"/>
    </w:rPr>
  </w:style>
  <w:style w:type="character" w:styleId="HTMLVariable">
    <w:name w:val="HTML Variable"/>
    <w:basedOn w:val="DefaultParagraphFont"/>
    <w:uiPriority w:val="99"/>
    <w:unhideWhenUsed/>
    <w:rsid w:val="00B86B0F"/>
    <w:rPr>
      <w:i/>
      <w:iCs/>
    </w:rPr>
  </w:style>
  <w:style w:type="character" w:styleId="Hyperlink">
    <w:name w:val="Hyperlink"/>
    <w:basedOn w:val="DefaultParagraphFont"/>
    <w:uiPriority w:val="99"/>
    <w:unhideWhenUsed/>
    <w:rsid w:val="00B86B0F"/>
    <w:rPr>
      <w:color w:val="0563C1" w:themeColor="hyperlink"/>
      <w:u w:val="single"/>
    </w:rPr>
  </w:style>
  <w:style w:type="paragraph" w:styleId="Index1">
    <w:name w:val="index 1"/>
    <w:basedOn w:val="Normal"/>
    <w:next w:val="Normal"/>
    <w:autoRedefine/>
    <w:uiPriority w:val="99"/>
    <w:unhideWhenUsed/>
    <w:rsid w:val="00B86B0F"/>
    <w:pPr>
      <w:spacing w:after="0"/>
      <w:ind w:left="260" w:hanging="260"/>
    </w:pPr>
  </w:style>
  <w:style w:type="paragraph" w:styleId="Index2">
    <w:name w:val="index 2"/>
    <w:basedOn w:val="Normal"/>
    <w:next w:val="Normal"/>
    <w:autoRedefine/>
    <w:uiPriority w:val="99"/>
    <w:unhideWhenUsed/>
    <w:rsid w:val="00B86B0F"/>
    <w:pPr>
      <w:spacing w:after="0"/>
      <w:ind w:left="520" w:hanging="260"/>
    </w:pPr>
  </w:style>
  <w:style w:type="paragraph" w:styleId="Index3">
    <w:name w:val="index 3"/>
    <w:basedOn w:val="Normal"/>
    <w:next w:val="Normal"/>
    <w:autoRedefine/>
    <w:uiPriority w:val="99"/>
    <w:unhideWhenUsed/>
    <w:rsid w:val="00B86B0F"/>
    <w:pPr>
      <w:spacing w:after="0"/>
      <w:ind w:left="780" w:hanging="260"/>
    </w:pPr>
  </w:style>
  <w:style w:type="paragraph" w:styleId="Index4">
    <w:name w:val="index 4"/>
    <w:basedOn w:val="Normal"/>
    <w:next w:val="Normal"/>
    <w:autoRedefine/>
    <w:uiPriority w:val="99"/>
    <w:unhideWhenUsed/>
    <w:rsid w:val="00B86B0F"/>
    <w:pPr>
      <w:spacing w:after="0"/>
      <w:ind w:left="1040" w:hanging="260"/>
    </w:pPr>
  </w:style>
  <w:style w:type="paragraph" w:styleId="Index5">
    <w:name w:val="index 5"/>
    <w:basedOn w:val="Normal"/>
    <w:next w:val="Normal"/>
    <w:autoRedefine/>
    <w:uiPriority w:val="99"/>
    <w:unhideWhenUsed/>
    <w:rsid w:val="00B86B0F"/>
    <w:pPr>
      <w:spacing w:after="0"/>
      <w:ind w:left="1300" w:hanging="260"/>
    </w:pPr>
  </w:style>
  <w:style w:type="paragraph" w:styleId="Index6">
    <w:name w:val="index 6"/>
    <w:basedOn w:val="Normal"/>
    <w:next w:val="Normal"/>
    <w:autoRedefine/>
    <w:uiPriority w:val="99"/>
    <w:unhideWhenUsed/>
    <w:rsid w:val="00B86B0F"/>
    <w:pPr>
      <w:spacing w:after="0"/>
      <w:ind w:left="1560" w:hanging="260"/>
    </w:pPr>
  </w:style>
  <w:style w:type="paragraph" w:styleId="Index7">
    <w:name w:val="index 7"/>
    <w:basedOn w:val="Normal"/>
    <w:next w:val="Normal"/>
    <w:autoRedefine/>
    <w:uiPriority w:val="99"/>
    <w:unhideWhenUsed/>
    <w:rsid w:val="00B86B0F"/>
    <w:pPr>
      <w:spacing w:after="0"/>
      <w:ind w:left="1820" w:hanging="260"/>
    </w:pPr>
  </w:style>
  <w:style w:type="paragraph" w:styleId="Index8">
    <w:name w:val="index 8"/>
    <w:basedOn w:val="Normal"/>
    <w:next w:val="Normal"/>
    <w:autoRedefine/>
    <w:uiPriority w:val="99"/>
    <w:unhideWhenUsed/>
    <w:rsid w:val="00B86B0F"/>
    <w:pPr>
      <w:spacing w:after="0"/>
      <w:ind w:left="2080" w:hanging="260"/>
    </w:pPr>
  </w:style>
  <w:style w:type="paragraph" w:styleId="Index9">
    <w:name w:val="index 9"/>
    <w:basedOn w:val="Normal"/>
    <w:next w:val="Normal"/>
    <w:autoRedefine/>
    <w:uiPriority w:val="99"/>
    <w:unhideWhenUsed/>
    <w:rsid w:val="00B86B0F"/>
    <w:pPr>
      <w:spacing w:after="0"/>
      <w:ind w:left="2340" w:hanging="260"/>
    </w:pPr>
  </w:style>
  <w:style w:type="paragraph" w:styleId="IndexHeading">
    <w:name w:val="index heading"/>
    <w:basedOn w:val="Normal"/>
    <w:next w:val="Index1"/>
    <w:uiPriority w:val="99"/>
    <w:unhideWhenUsed/>
    <w:rsid w:val="00B86B0F"/>
    <w:rPr>
      <w:rFonts w:asciiTheme="majorHAnsi" w:eastAsiaTheme="majorEastAsia" w:hAnsiTheme="majorHAnsi" w:cstheme="majorBidi"/>
      <w:b/>
      <w:bCs/>
    </w:rPr>
  </w:style>
  <w:style w:type="character" w:styleId="IntenseEmphasis">
    <w:name w:val="Intense Emphasis"/>
    <w:basedOn w:val="DefaultParagraphFont"/>
    <w:uiPriority w:val="21"/>
    <w:unhideWhenUsed/>
    <w:rsid w:val="00B86B0F"/>
    <w:rPr>
      <w:b/>
      <w:bCs/>
      <w:i/>
      <w:iCs/>
      <w:color w:val="5B9BD5" w:themeColor="accent1"/>
    </w:rPr>
  </w:style>
  <w:style w:type="paragraph" w:styleId="IntenseQuote">
    <w:name w:val="Intense Quote"/>
    <w:basedOn w:val="Normal"/>
    <w:next w:val="Normal"/>
    <w:link w:val="IntenseQuoteChar"/>
    <w:uiPriority w:val="30"/>
    <w:unhideWhenUsed/>
    <w:rsid w:val="00B86B0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86B0F"/>
    <w:rPr>
      <w:rFonts w:ascii="Georgia" w:eastAsia="Times New Roman" w:hAnsi="Georgia" w:cs="Times New Roman"/>
      <w:b/>
      <w:bCs/>
      <w:i/>
      <w:iCs/>
      <w:color w:val="5B9BD5" w:themeColor="accent1"/>
      <w:sz w:val="24"/>
      <w:szCs w:val="20"/>
    </w:rPr>
  </w:style>
  <w:style w:type="character" w:styleId="IntenseReference">
    <w:name w:val="Intense Reference"/>
    <w:basedOn w:val="DefaultParagraphFont"/>
    <w:uiPriority w:val="32"/>
    <w:unhideWhenUsed/>
    <w:rsid w:val="00B86B0F"/>
    <w:rPr>
      <w:b/>
      <w:bCs/>
      <w:smallCaps/>
      <w:color w:val="ED7D31" w:themeColor="accent2"/>
      <w:spacing w:val="5"/>
      <w:u w:val="single"/>
    </w:rPr>
  </w:style>
  <w:style w:type="character" w:styleId="LineNumber">
    <w:name w:val="line number"/>
    <w:basedOn w:val="DefaultParagraphFont"/>
    <w:unhideWhenUsed/>
    <w:rsid w:val="00B86B0F"/>
  </w:style>
  <w:style w:type="paragraph" w:styleId="List">
    <w:name w:val="List"/>
    <w:basedOn w:val="Normal"/>
    <w:uiPriority w:val="99"/>
    <w:unhideWhenUsed/>
    <w:rsid w:val="00B86B0F"/>
    <w:pPr>
      <w:ind w:left="360" w:hanging="360"/>
      <w:contextualSpacing/>
    </w:pPr>
  </w:style>
  <w:style w:type="paragraph" w:styleId="List2">
    <w:name w:val="List 2"/>
    <w:basedOn w:val="Normal"/>
    <w:uiPriority w:val="99"/>
    <w:unhideWhenUsed/>
    <w:rsid w:val="00B86B0F"/>
    <w:pPr>
      <w:ind w:left="720" w:hanging="360"/>
      <w:contextualSpacing/>
    </w:pPr>
  </w:style>
  <w:style w:type="paragraph" w:styleId="List3">
    <w:name w:val="List 3"/>
    <w:basedOn w:val="Normal"/>
    <w:uiPriority w:val="99"/>
    <w:unhideWhenUsed/>
    <w:rsid w:val="00B86B0F"/>
    <w:pPr>
      <w:ind w:left="1080" w:hanging="360"/>
      <w:contextualSpacing/>
    </w:pPr>
  </w:style>
  <w:style w:type="paragraph" w:styleId="List4">
    <w:name w:val="List 4"/>
    <w:basedOn w:val="Normal"/>
    <w:uiPriority w:val="99"/>
    <w:unhideWhenUsed/>
    <w:rsid w:val="00B86B0F"/>
    <w:pPr>
      <w:ind w:left="1440" w:hanging="360"/>
      <w:contextualSpacing/>
    </w:pPr>
  </w:style>
  <w:style w:type="paragraph" w:styleId="List5">
    <w:name w:val="List 5"/>
    <w:basedOn w:val="Normal"/>
    <w:uiPriority w:val="99"/>
    <w:unhideWhenUsed/>
    <w:rsid w:val="00B86B0F"/>
    <w:pPr>
      <w:ind w:left="1800" w:hanging="360"/>
      <w:contextualSpacing/>
    </w:pPr>
  </w:style>
  <w:style w:type="paragraph" w:styleId="ListBullet">
    <w:name w:val="List Bullet"/>
    <w:basedOn w:val="Normal"/>
    <w:uiPriority w:val="99"/>
    <w:unhideWhenUsed/>
    <w:rsid w:val="00B86B0F"/>
    <w:pPr>
      <w:tabs>
        <w:tab w:val="num" w:pos="360"/>
      </w:tabs>
      <w:ind w:left="360" w:hanging="360"/>
      <w:contextualSpacing/>
    </w:pPr>
  </w:style>
  <w:style w:type="paragraph" w:styleId="ListBullet2">
    <w:name w:val="List Bullet 2"/>
    <w:basedOn w:val="Normal"/>
    <w:uiPriority w:val="99"/>
    <w:unhideWhenUsed/>
    <w:rsid w:val="00B86B0F"/>
    <w:pPr>
      <w:tabs>
        <w:tab w:val="num" w:pos="720"/>
      </w:tabs>
      <w:ind w:left="720" w:hanging="360"/>
      <w:contextualSpacing/>
    </w:pPr>
  </w:style>
  <w:style w:type="paragraph" w:styleId="ListBullet3">
    <w:name w:val="List Bullet 3"/>
    <w:basedOn w:val="Normal"/>
    <w:uiPriority w:val="99"/>
    <w:unhideWhenUsed/>
    <w:rsid w:val="00B86B0F"/>
    <w:pPr>
      <w:tabs>
        <w:tab w:val="num" w:pos="1080"/>
      </w:tabs>
      <w:ind w:left="1080" w:hanging="360"/>
      <w:contextualSpacing/>
    </w:pPr>
  </w:style>
  <w:style w:type="paragraph" w:styleId="ListBullet4">
    <w:name w:val="List Bullet 4"/>
    <w:basedOn w:val="Normal"/>
    <w:uiPriority w:val="99"/>
    <w:unhideWhenUsed/>
    <w:rsid w:val="00B86B0F"/>
    <w:pPr>
      <w:tabs>
        <w:tab w:val="num" w:pos="1440"/>
      </w:tabs>
      <w:ind w:left="1440" w:hanging="360"/>
      <w:contextualSpacing/>
    </w:pPr>
  </w:style>
  <w:style w:type="paragraph" w:styleId="ListBullet5">
    <w:name w:val="List Bullet 5"/>
    <w:basedOn w:val="Normal"/>
    <w:uiPriority w:val="99"/>
    <w:unhideWhenUsed/>
    <w:rsid w:val="00B86B0F"/>
    <w:pPr>
      <w:tabs>
        <w:tab w:val="num" w:pos="1800"/>
      </w:tabs>
      <w:ind w:left="1800" w:hanging="360"/>
      <w:contextualSpacing/>
    </w:pPr>
  </w:style>
  <w:style w:type="paragraph" w:styleId="ListContinue">
    <w:name w:val="List Continue"/>
    <w:basedOn w:val="Normal"/>
    <w:uiPriority w:val="99"/>
    <w:unhideWhenUsed/>
    <w:rsid w:val="00B86B0F"/>
    <w:pPr>
      <w:spacing w:after="120"/>
      <w:ind w:left="360"/>
      <w:contextualSpacing/>
    </w:pPr>
  </w:style>
  <w:style w:type="paragraph" w:styleId="ListContinue2">
    <w:name w:val="List Continue 2"/>
    <w:basedOn w:val="Normal"/>
    <w:uiPriority w:val="99"/>
    <w:unhideWhenUsed/>
    <w:rsid w:val="00B86B0F"/>
    <w:pPr>
      <w:spacing w:after="120"/>
      <w:ind w:left="720"/>
      <w:contextualSpacing/>
    </w:pPr>
  </w:style>
  <w:style w:type="paragraph" w:styleId="ListContinue3">
    <w:name w:val="List Continue 3"/>
    <w:basedOn w:val="Normal"/>
    <w:uiPriority w:val="99"/>
    <w:unhideWhenUsed/>
    <w:rsid w:val="00B86B0F"/>
    <w:pPr>
      <w:spacing w:after="120"/>
      <w:ind w:left="1080"/>
      <w:contextualSpacing/>
    </w:pPr>
  </w:style>
  <w:style w:type="paragraph" w:styleId="ListContinue4">
    <w:name w:val="List Continue 4"/>
    <w:basedOn w:val="Normal"/>
    <w:uiPriority w:val="99"/>
    <w:unhideWhenUsed/>
    <w:rsid w:val="00B86B0F"/>
    <w:pPr>
      <w:spacing w:after="120"/>
      <w:ind w:left="1440"/>
      <w:contextualSpacing/>
    </w:pPr>
  </w:style>
  <w:style w:type="paragraph" w:styleId="ListContinue5">
    <w:name w:val="List Continue 5"/>
    <w:basedOn w:val="Normal"/>
    <w:uiPriority w:val="99"/>
    <w:unhideWhenUsed/>
    <w:rsid w:val="00B86B0F"/>
    <w:pPr>
      <w:spacing w:after="120"/>
      <w:ind w:left="1800"/>
      <w:contextualSpacing/>
    </w:pPr>
  </w:style>
  <w:style w:type="paragraph" w:styleId="ListNumber">
    <w:name w:val="List Number"/>
    <w:basedOn w:val="Normal"/>
    <w:uiPriority w:val="99"/>
    <w:unhideWhenUsed/>
    <w:rsid w:val="00B86B0F"/>
    <w:pPr>
      <w:tabs>
        <w:tab w:val="num" w:pos="360"/>
      </w:tabs>
      <w:ind w:left="360" w:hanging="360"/>
      <w:contextualSpacing/>
    </w:pPr>
  </w:style>
  <w:style w:type="paragraph" w:styleId="ListNumber2">
    <w:name w:val="List Number 2"/>
    <w:basedOn w:val="Normal"/>
    <w:uiPriority w:val="99"/>
    <w:unhideWhenUsed/>
    <w:rsid w:val="00B86B0F"/>
    <w:pPr>
      <w:tabs>
        <w:tab w:val="num" w:pos="720"/>
      </w:tabs>
      <w:ind w:left="720" w:hanging="360"/>
      <w:contextualSpacing/>
    </w:pPr>
  </w:style>
  <w:style w:type="paragraph" w:styleId="ListNumber3">
    <w:name w:val="List Number 3"/>
    <w:basedOn w:val="Normal"/>
    <w:uiPriority w:val="99"/>
    <w:unhideWhenUsed/>
    <w:rsid w:val="00B86B0F"/>
    <w:pPr>
      <w:tabs>
        <w:tab w:val="num" w:pos="1080"/>
      </w:tabs>
      <w:ind w:left="1080" w:hanging="360"/>
      <w:contextualSpacing/>
    </w:pPr>
  </w:style>
  <w:style w:type="paragraph" w:styleId="ListNumber4">
    <w:name w:val="List Number 4"/>
    <w:basedOn w:val="Normal"/>
    <w:uiPriority w:val="99"/>
    <w:unhideWhenUsed/>
    <w:rsid w:val="00B86B0F"/>
    <w:pPr>
      <w:tabs>
        <w:tab w:val="num" w:pos="1440"/>
      </w:tabs>
      <w:ind w:left="1440" w:hanging="360"/>
      <w:contextualSpacing/>
    </w:pPr>
  </w:style>
  <w:style w:type="paragraph" w:styleId="ListNumber5">
    <w:name w:val="List Number 5"/>
    <w:basedOn w:val="Normal"/>
    <w:uiPriority w:val="99"/>
    <w:unhideWhenUsed/>
    <w:rsid w:val="00B86B0F"/>
    <w:pPr>
      <w:tabs>
        <w:tab w:val="num" w:pos="1800"/>
      </w:tabs>
      <w:ind w:left="1800" w:hanging="360"/>
      <w:contextualSpacing/>
    </w:pPr>
  </w:style>
  <w:style w:type="paragraph" w:styleId="ListParagraph">
    <w:name w:val="List Paragraph"/>
    <w:basedOn w:val="Normal"/>
    <w:uiPriority w:val="34"/>
    <w:unhideWhenUsed/>
    <w:qFormat/>
    <w:rsid w:val="00B86B0F"/>
    <w:pPr>
      <w:ind w:left="720"/>
      <w:contextualSpacing/>
    </w:pPr>
  </w:style>
  <w:style w:type="paragraph" w:styleId="MacroText">
    <w:name w:val="macro"/>
    <w:link w:val="MacroTextChar"/>
    <w:rsid w:val="00B86B0F"/>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rPr>
  </w:style>
  <w:style w:type="character" w:customStyle="1" w:styleId="MacroTextChar">
    <w:name w:val="Macro Text Char"/>
    <w:basedOn w:val="DefaultParagraphFont"/>
    <w:link w:val="MacroText"/>
    <w:rsid w:val="00B86B0F"/>
    <w:rPr>
      <w:rFonts w:ascii="Arial" w:eastAsia="Times New Roman" w:hAnsi="Arial" w:cs="Times New Roman"/>
      <w:sz w:val="20"/>
      <w:szCs w:val="20"/>
    </w:rPr>
  </w:style>
  <w:style w:type="paragraph" w:styleId="MessageHeader">
    <w:name w:val="Message Header"/>
    <w:basedOn w:val="Normal"/>
    <w:link w:val="MessageHeaderChar"/>
    <w:unhideWhenUsed/>
    <w:rsid w:val="00B86B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B86B0F"/>
    <w:rPr>
      <w:rFonts w:ascii="Arial" w:eastAsia="Times New Roman" w:hAnsi="Arial" w:cs="Arial"/>
      <w:sz w:val="24"/>
      <w:szCs w:val="24"/>
      <w:shd w:val="pct20" w:color="auto" w:fill="auto"/>
    </w:rPr>
  </w:style>
  <w:style w:type="paragraph" w:styleId="NoSpacing">
    <w:name w:val="No Spacing"/>
    <w:uiPriority w:val="1"/>
    <w:unhideWhenUsed/>
    <w:rsid w:val="00B86B0F"/>
    <w:pPr>
      <w:spacing w:after="0" w:line="240" w:lineRule="auto"/>
    </w:pPr>
    <w:rPr>
      <w:rFonts w:ascii="Times New Roman" w:eastAsia="Times New Roman" w:hAnsi="Times New Roman" w:cs="Times New Roman"/>
      <w:sz w:val="26"/>
      <w:szCs w:val="20"/>
    </w:rPr>
  </w:style>
  <w:style w:type="paragraph" w:styleId="NormalWeb">
    <w:name w:val="Normal (Web)"/>
    <w:basedOn w:val="Normal"/>
    <w:uiPriority w:val="99"/>
    <w:unhideWhenUsed/>
    <w:rsid w:val="00B86B0F"/>
    <w:rPr>
      <w:szCs w:val="24"/>
    </w:rPr>
  </w:style>
  <w:style w:type="paragraph" w:styleId="NormalIndent">
    <w:name w:val="Normal Indent"/>
    <w:basedOn w:val="Normal"/>
    <w:uiPriority w:val="99"/>
    <w:unhideWhenUsed/>
    <w:rsid w:val="00B86B0F"/>
    <w:pPr>
      <w:ind w:left="720"/>
    </w:pPr>
  </w:style>
  <w:style w:type="paragraph" w:styleId="NoteHeading">
    <w:name w:val="Note Heading"/>
    <w:basedOn w:val="Normal"/>
    <w:next w:val="Normal"/>
    <w:link w:val="NoteHeadingChar"/>
    <w:uiPriority w:val="99"/>
    <w:unhideWhenUsed/>
    <w:rsid w:val="00B86B0F"/>
    <w:pPr>
      <w:spacing w:after="0"/>
    </w:pPr>
  </w:style>
  <w:style w:type="character" w:customStyle="1" w:styleId="NoteHeadingChar">
    <w:name w:val="Note Heading Char"/>
    <w:basedOn w:val="DefaultParagraphFont"/>
    <w:link w:val="NoteHeading"/>
    <w:uiPriority w:val="99"/>
    <w:rsid w:val="00B86B0F"/>
    <w:rPr>
      <w:rFonts w:ascii="Georgia" w:eastAsia="Times New Roman" w:hAnsi="Georgia" w:cs="Times New Roman"/>
      <w:sz w:val="24"/>
      <w:szCs w:val="20"/>
    </w:rPr>
  </w:style>
  <w:style w:type="character" w:styleId="PageNumber">
    <w:name w:val="page number"/>
    <w:basedOn w:val="DefaultParagraphFont"/>
    <w:rsid w:val="00B86B0F"/>
    <w:rPr>
      <w:rFonts w:ascii="Arial" w:hAnsi="Arial"/>
      <w:sz w:val="16"/>
    </w:rPr>
  </w:style>
  <w:style w:type="character" w:styleId="PlaceholderText">
    <w:name w:val="Placeholder Text"/>
    <w:basedOn w:val="DefaultParagraphFont"/>
    <w:uiPriority w:val="99"/>
    <w:semiHidden/>
    <w:rsid w:val="00B86B0F"/>
    <w:rPr>
      <w:color w:val="808080"/>
    </w:rPr>
  </w:style>
  <w:style w:type="paragraph" w:styleId="PlainText">
    <w:name w:val="Plain Text"/>
    <w:basedOn w:val="Normal"/>
    <w:link w:val="PlainTextChar"/>
    <w:uiPriority w:val="99"/>
    <w:unhideWhenUsed/>
    <w:rsid w:val="00B86B0F"/>
    <w:pPr>
      <w:spacing w:after="0"/>
    </w:pPr>
    <w:rPr>
      <w:rFonts w:ascii="Consolas" w:hAnsi="Consolas"/>
      <w:sz w:val="21"/>
      <w:szCs w:val="21"/>
    </w:rPr>
  </w:style>
  <w:style w:type="character" w:customStyle="1" w:styleId="PlainTextChar">
    <w:name w:val="Plain Text Char"/>
    <w:basedOn w:val="DefaultParagraphFont"/>
    <w:link w:val="PlainText"/>
    <w:uiPriority w:val="99"/>
    <w:rsid w:val="00B86B0F"/>
    <w:rPr>
      <w:rFonts w:ascii="Consolas" w:eastAsia="Times New Roman" w:hAnsi="Consolas" w:cs="Times New Roman"/>
      <w:sz w:val="21"/>
      <w:szCs w:val="21"/>
    </w:rPr>
  </w:style>
  <w:style w:type="paragraph" w:styleId="Quote">
    <w:name w:val="Quote"/>
    <w:basedOn w:val="Normal"/>
    <w:next w:val="Normal"/>
    <w:link w:val="QuoteChar"/>
    <w:uiPriority w:val="29"/>
    <w:unhideWhenUsed/>
    <w:rsid w:val="00B86B0F"/>
    <w:rPr>
      <w:i/>
      <w:iCs/>
      <w:color w:val="000000" w:themeColor="text1"/>
    </w:rPr>
  </w:style>
  <w:style w:type="character" w:customStyle="1" w:styleId="QuoteChar">
    <w:name w:val="Quote Char"/>
    <w:basedOn w:val="DefaultParagraphFont"/>
    <w:link w:val="Quote"/>
    <w:uiPriority w:val="29"/>
    <w:rsid w:val="00B86B0F"/>
    <w:rPr>
      <w:rFonts w:ascii="Georgia" w:eastAsia="Times New Roman" w:hAnsi="Georgia" w:cs="Times New Roman"/>
      <w:i/>
      <w:iCs/>
      <w:color w:val="000000" w:themeColor="text1"/>
      <w:sz w:val="24"/>
      <w:szCs w:val="20"/>
    </w:rPr>
  </w:style>
  <w:style w:type="paragraph" w:styleId="Salutation">
    <w:name w:val="Salutation"/>
    <w:basedOn w:val="Normal"/>
    <w:next w:val="Normal"/>
    <w:link w:val="SalutationChar"/>
    <w:uiPriority w:val="99"/>
    <w:unhideWhenUsed/>
    <w:rsid w:val="00B86B0F"/>
  </w:style>
  <w:style w:type="character" w:customStyle="1" w:styleId="SalutationChar">
    <w:name w:val="Salutation Char"/>
    <w:basedOn w:val="DefaultParagraphFont"/>
    <w:link w:val="Salutation"/>
    <w:uiPriority w:val="99"/>
    <w:rsid w:val="00B86B0F"/>
    <w:rPr>
      <w:rFonts w:ascii="Georgia" w:eastAsia="Times New Roman" w:hAnsi="Georgia" w:cs="Times New Roman"/>
      <w:sz w:val="24"/>
      <w:szCs w:val="20"/>
    </w:rPr>
  </w:style>
  <w:style w:type="paragraph" w:styleId="Signature">
    <w:name w:val="Signature"/>
    <w:basedOn w:val="Normal"/>
    <w:link w:val="SignatureChar"/>
    <w:uiPriority w:val="99"/>
    <w:unhideWhenUsed/>
    <w:rsid w:val="00B86B0F"/>
    <w:pPr>
      <w:spacing w:after="0"/>
      <w:ind w:left="4320"/>
    </w:pPr>
  </w:style>
  <w:style w:type="character" w:customStyle="1" w:styleId="SignatureChar">
    <w:name w:val="Signature Char"/>
    <w:basedOn w:val="DefaultParagraphFont"/>
    <w:link w:val="Signature"/>
    <w:uiPriority w:val="99"/>
    <w:rsid w:val="00B86B0F"/>
    <w:rPr>
      <w:rFonts w:ascii="Georgia" w:eastAsia="Times New Roman" w:hAnsi="Georgia" w:cs="Times New Roman"/>
      <w:sz w:val="24"/>
      <w:szCs w:val="20"/>
    </w:rPr>
  </w:style>
  <w:style w:type="character" w:styleId="Strong">
    <w:name w:val="Strong"/>
    <w:basedOn w:val="DefaultParagraphFont"/>
    <w:uiPriority w:val="22"/>
    <w:unhideWhenUsed/>
    <w:rsid w:val="00B86B0F"/>
    <w:rPr>
      <w:b/>
      <w:bCs/>
    </w:rPr>
  </w:style>
  <w:style w:type="paragraph" w:styleId="Subtitle">
    <w:name w:val="Subtitle"/>
    <w:basedOn w:val="Normal"/>
    <w:next w:val="Normal"/>
    <w:link w:val="SubtitleChar"/>
    <w:uiPriority w:val="11"/>
    <w:unhideWhenUsed/>
    <w:rsid w:val="00B86B0F"/>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B86B0F"/>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unhideWhenUsed/>
    <w:rsid w:val="00B86B0F"/>
    <w:rPr>
      <w:i/>
      <w:iCs/>
      <w:color w:val="808080" w:themeColor="text1" w:themeTint="7F"/>
    </w:rPr>
  </w:style>
  <w:style w:type="character" w:styleId="SubtleReference">
    <w:name w:val="Subtle Reference"/>
    <w:basedOn w:val="DefaultParagraphFont"/>
    <w:uiPriority w:val="31"/>
    <w:unhideWhenUsed/>
    <w:rsid w:val="00B86B0F"/>
    <w:rPr>
      <w:smallCaps/>
      <w:color w:val="ED7D31" w:themeColor="accent2"/>
      <w:u w:val="single"/>
    </w:rPr>
  </w:style>
  <w:style w:type="paragraph" w:styleId="TableofAuthorities">
    <w:name w:val="table of authorities"/>
    <w:basedOn w:val="Normal"/>
    <w:next w:val="Normal"/>
    <w:uiPriority w:val="99"/>
    <w:unhideWhenUsed/>
    <w:rsid w:val="00B86B0F"/>
    <w:pPr>
      <w:spacing w:after="0"/>
      <w:ind w:left="260" w:hanging="260"/>
    </w:pPr>
  </w:style>
  <w:style w:type="paragraph" w:styleId="TableofFigures">
    <w:name w:val="table of figures"/>
    <w:basedOn w:val="Normal"/>
    <w:next w:val="Normal"/>
    <w:uiPriority w:val="99"/>
    <w:unhideWhenUsed/>
    <w:rsid w:val="00B86B0F"/>
    <w:pPr>
      <w:spacing w:after="0"/>
    </w:pPr>
  </w:style>
  <w:style w:type="paragraph" w:styleId="Title">
    <w:name w:val="Title"/>
    <w:basedOn w:val="Normal"/>
    <w:next w:val="Normal"/>
    <w:link w:val="TitleChar"/>
    <w:uiPriority w:val="10"/>
    <w:unhideWhenUsed/>
    <w:rsid w:val="00B86B0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86B0F"/>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unhideWhenUsed/>
    <w:rsid w:val="00B86B0F"/>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B86B0F"/>
    <w:pPr>
      <w:tabs>
        <w:tab w:val="right" w:pos="8280"/>
      </w:tabs>
      <w:ind w:left="821" w:right="1440" w:hanging="360"/>
    </w:pPr>
    <w:rPr>
      <w:rFonts w:ascii="Arial" w:hAnsi="Arial"/>
      <w:color w:val="002960"/>
      <w:lang w:val="en-GB"/>
    </w:rPr>
  </w:style>
  <w:style w:type="paragraph" w:styleId="TOC2">
    <w:name w:val="toc 2"/>
    <w:basedOn w:val="Normal"/>
    <w:next w:val="Normal"/>
    <w:autoRedefine/>
    <w:rsid w:val="00B86B0F"/>
    <w:pPr>
      <w:tabs>
        <w:tab w:val="right" w:pos="8280"/>
      </w:tabs>
      <w:ind w:left="821" w:right="1440"/>
    </w:pPr>
    <w:rPr>
      <w:rFonts w:ascii="Arial" w:hAnsi="Arial"/>
    </w:rPr>
  </w:style>
  <w:style w:type="paragraph" w:styleId="TOC3">
    <w:name w:val="toc 3"/>
    <w:basedOn w:val="TOC2"/>
    <w:next w:val="Normal"/>
    <w:autoRedefine/>
    <w:rsid w:val="00B86B0F"/>
    <w:pPr>
      <w:ind w:left="1181"/>
    </w:pPr>
    <w:rPr>
      <w:rFonts w:cs="Arial"/>
    </w:rPr>
  </w:style>
  <w:style w:type="paragraph" w:styleId="TOC4">
    <w:name w:val="toc 4"/>
    <w:basedOn w:val="Normal"/>
    <w:next w:val="Normal"/>
    <w:autoRedefine/>
    <w:rsid w:val="00B86B0F"/>
    <w:pPr>
      <w:tabs>
        <w:tab w:val="right" w:leader="dot" w:pos="8309"/>
      </w:tabs>
      <w:ind w:left="720"/>
    </w:pPr>
    <w:rPr>
      <w:rFonts w:ascii="Arial" w:hAnsi="Arial" w:cs="Arial"/>
    </w:rPr>
  </w:style>
  <w:style w:type="paragraph" w:styleId="TOC5">
    <w:name w:val="toc 5"/>
    <w:basedOn w:val="Normal"/>
    <w:next w:val="Normal"/>
    <w:autoRedefine/>
    <w:rsid w:val="00B86B0F"/>
    <w:pPr>
      <w:tabs>
        <w:tab w:val="right" w:leader="dot" w:pos="8309"/>
      </w:tabs>
      <w:ind w:left="960"/>
    </w:pPr>
    <w:rPr>
      <w:rFonts w:ascii="Arial" w:hAnsi="Arial" w:cs="Arial"/>
    </w:rPr>
  </w:style>
  <w:style w:type="paragraph" w:styleId="TOC6">
    <w:name w:val="toc 6"/>
    <w:basedOn w:val="Normal"/>
    <w:next w:val="Normal"/>
    <w:autoRedefine/>
    <w:rsid w:val="00B86B0F"/>
    <w:pPr>
      <w:tabs>
        <w:tab w:val="right" w:leader="dot" w:pos="8309"/>
      </w:tabs>
      <w:ind w:left="1200"/>
    </w:pPr>
    <w:rPr>
      <w:rFonts w:ascii="Arial" w:hAnsi="Arial" w:cs="Arial"/>
    </w:rPr>
  </w:style>
  <w:style w:type="paragraph" w:styleId="TOC7">
    <w:name w:val="toc 7"/>
    <w:basedOn w:val="Normal"/>
    <w:next w:val="Normal"/>
    <w:autoRedefine/>
    <w:rsid w:val="00B86B0F"/>
    <w:rPr>
      <w:rFonts w:ascii="Arial" w:hAnsi="Arial" w:cs="Arial"/>
    </w:rPr>
  </w:style>
  <w:style w:type="paragraph" w:styleId="TOC8">
    <w:name w:val="toc 8"/>
    <w:basedOn w:val="Normal"/>
    <w:next w:val="Normal"/>
    <w:autoRedefine/>
    <w:rsid w:val="00B86B0F"/>
    <w:pPr>
      <w:tabs>
        <w:tab w:val="right" w:leader="dot" w:pos="8309"/>
      </w:tabs>
      <w:ind w:left="1680"/>
    </w:pPr>
    <w:rPr>
      <w:rFonts w:ascii="Arial" w:hAnsi="Arial" w:cs="Arial"/>
    </w:rPr>
  </w:style>
  <w:style w:type="paragraph" w:styleId="TOC9">
    <w:name w:val="toc 9"/>
    <w:basedOn w:val="Normal"/>
    <w:next w:val="Normal"/>
    <w:autoRedefine/>
    <w:rsid w:val="00B86B0F"/>
    <w:pPr>
      <w:tabs>
        <w:tab w:val="right" w:leader="dot" w:pos="8309"/>
      </w:tabs>
      <w:ind w:left="1920"/>
    </w:pPr>
    <w:rPr>
      <w:rFonts w:ascii="Arial" w:hAnsi="Arial" w:cs="Arial"/>
    </w:rPr>
  </w:style>
  <w:style w:type="paragraph" w:styleId="TOCHeading">
    <w:name w:val="TOC Heading"/>
    <w:basedOn w:val="Heading1"/>
    <w:next w:val="Normal"/>
    <w:uiPriority w:val="39"/>
    <w:semiHidden/>
    <w:unhideWhenUsed/>
    <w:rsid w:val="00B86B0F"/>
    <w:pPr>
      <w:keepNext/>
      <w:keepLines/>
      <w:pageBreakBefore w:val="0"/>
      <w:spacing w:before="480" w:after="0"/>
      <w:ind w:left="0" w:right="0" w:firstLine="0"/>
      <w:outlineLvl w:val="9"/>
    </w:pPr>
    <w:rPr>
      <w:rFonts w:asciiTheme="majorHAnsi" w:eastAsiaTheme="majorEastAsia" w:hAnsiTheme="majorHAnsi" w:cstheme="majorBidi"/>
      <w:b/>
      <w:bCs/>
      <w:color w:val="2E74B5" w:themeColor="accent1" w:themeShade="BF"/>
      <w:sz w:val="28"/>
      <w:szCs w:val="28"/>
    </w:rPr>
  </w:style>
  <w:style w:type="paragraph" w:customStyle="1" w:styleId="01squarebullet">
    <w:name w:val="01 square bullet"/>
    <w:basedOn w:val="Normal"/>
    <w:uiPriority w:val="99"/>
    <w:qFormat/>
    <w:rsid w:val="007B3CE8"/>
    <w:pPr>
      <w:numPr>
        <w:numId w:val="11"/>
      </w:numPr>
      <w:spacing w:before="120"/>
      <w:ind w:right="142"/>
    </w:pPr>
  </w:style>
  <w:style w:type="paragraph" w:customStyle="1" w:styleId="02dash">
    <w:name w:val="02 dash"/>
    <w:basedOn w:val="01squarebullet"/>
    <w:uiPriority w:val="4"/>
    <w:qFormat/>
    <w:rsid w:val="00B86B0F"/>
    <w:pPr>
      <w:numPr>
        <w:ilvl w:val="1"/>
        <w:numId w:val="0"/>
      </w:numPr>
    </w:pPr>
  </w:style>
  <w:style w:type="paragraph" w:customStyle="1" w:styleId="03opensquarebullet">
    <w:name w:val="03 open square bullet"/>
    <w:basedOn w:val="02dash"/>
    <w:uiPriority w:val="5"/>
    <w:qFormat/>
    <w:rsid w:val="00B86B0F"/>
    <w:pPr>
      <w:numPr>
        <w:ilvl w:val="2"/>
      </w:numPr>
    </w:pPr>
  </w:style>
  <w:style w:type="paragraph" w:customStyle="1" w:styleId="04shortdash">
    <w:name w:val="04 short dash"/>
    <w:basedOn w:val="03opensquarebullet"/>
    <w:uiPriority w:val="6"/>
    <w:qFormat/>
    <w:rsid w:val="00B86B0F"/>
    <w:pPr>
      <w:numPr>
        <w:ilvl w:val="3"/>
      </w:numPr>
    </w:pPr>
  </w:style>
  <w:style w:type="paragraph" w:customStyle="1" w:styleId="05number1">
    <w:name w:val="05 number/1"/>
    <w:basedOn w:val="Normal"/>
    <w:uiPriority w:val="7"/>
    <w:qFormat/>
    <w:rsid w:val="00B86B0F"/>
    <w:pPr>
      <w:numPr>
        <w:numId w:val="12"/>
      </w:numPr>
      <w:spacing w:before="120"/>
    </w:pPr>
  </w:style>
  <w:style w:type="paragraph" w:customStyle="1" w:styleId="06letter2">
    <w:name w:val="06 letter/2"/>
    <w:basedOn w:val="Normal"/>
    <w:uiPriority w:val="8"/>
    <w:qFormat/>
    <w:rsid w:val="00B86B0F"/>
    <w:pPr>
      <w:numPr>
        <w:ilvl w:val="1"/>
        <w:numId w:val="12"/>
      </w:numPr>
      <w:spacing w:before="120"/>
    </w:pPr>
  </w:style>
  <w:style w:type="paragraph" w:customStyle="1" w:styleId="07number3">
    <w:name w:val="07 number/3"/>
    <w:basedOn w:val="Normal"/>
    <w:uiPriority w:val="9"/>
    <w:qFormat/>
    <w:rsid w:val="00B86B0F"/>
    <w:pPr>
      <w:numPr>
        <w:ilvl w:val="2"/>
        <w:numId w:val="12"/>
      </w:numPr>
      <w:spacing w:before="120"/>
    </w:pPr>
  </w:style>
  <w:style w:type="paragraph" w:customStyle="1" w:styleId="08letter4">
    <w:name w:val="08 letter/4"/>
    <w:basedOn w:val="Normal"/>
    <w:uiPriority w:val="10"/>
    <w:qFormat/>
    <w:rsid w:val="00B86B0F"/>
    <w:pPr>
      <w:numPr>
        <w:ilvl w:val="3"/>
        <w:numId w:val="12"/>
      </w:numPr>
      <w:spacing w:before="120"/>
    </w:pPr>
  </w:style>
  <w:style w:type="paragraph" w:customStyle="1" w:styleId="10tablenormal">
    <w:name w:val="10 table normal"/>
    <w:basedOn w:val="Normal"/>
    <w:rsid w:val="00B86B0F"/>
    <w:pPr>
      <w:spacing w:before="120"/>
      <w:ind w:right="142"/>
    </w:pPr>
  </w:style>
  <w:style w:type="paragraph" w:customStyle="1" w:styleId="15tableheading">
    <w:name w:val="15 table heading"/>
    <w:basedOn w:val="10tablenormal"/>
    <w:next w:val="10tablenormal"/>
    <w:rsid w:val="00B86B0F"/>
    <w:rPr>
      <w:b/>
    </w:rPr>
  </w:style>
  <w:style w:type="paragraph" w:customStyle="1" w:styleId="20major">
    <w:name w:val="20 major"/>
    <w:basedOn w:val="Normal"/>
    <w:next w:val="Normal"/>
    <w:uiPriority w:val="1"/>
    <w:qFormat/>
    <w:rsid w:val="00B86B0F"/>
    <w:pPr>
      <w:keepNext/>
      <w:spacing w:before="540" w:after="120"/>
      <w:ind w:right="360"/>
      <w:outlineLvl w:val="1"/>
    </w:pPr>
    <w:rPr>
      <w:rFonts w:ascii="Arial" w:hAnsi="Arial"/>
      <w:b/>
      <w:caps/>
    </w:rPr>
  </w:style>
  <w:style w:type="paragraph" w:customStyle="1" w:styleId="21minor">
    <w:name w:val="21 minor"/>
    <w:basedOn w:val="Normal"/>
    <w:next w:val="Normal"/>
    <w:uiPriority w:val="2"/>
    <w:qFormat/>
    <w:rsid w:val="00B86B0F"/>
    <w:pPr>
      <w:keepNext/>
      <w:spacing w:before="420" w:after="120"/>
      <w:ind w:right="360"/>
      <w:outlineLvl w:val="2"/>
    </w:pPr>
    <w:rPr>
      <w:rFonts w:ascii="Arial" w:hAnsi="Arial"/>
      <w:b/>
    </w:rPr>
  </w:style>
  <w:style w:type="paragraph" w:customStyle="1" w:styleId="23threesquarebulletsbreak">
    <w:name w:val="23 three square bullets break"/>
    <w:basedOn w:val="Normal"/>
    <w:next w:val="Normal"/>
    <w:rsid w:val="00B86B0F"/>
    <w:pPr>
      <w:spacing w:before="600" w:after="480"/>
      <w:jc w:val="center"/>
    </w:pPr>
    <w:rPr>
      <w:rFonts w:ascii="Arial" w:hAnsi="Arial"/>
    </w:rPr>
  </w:style>
  <w:style w:type="paragraph" w:customStyle="1" w:styleId="24enddate">
    <w:name w:val="24 end date"/>
    <w:basedOn w:val="Normal"/>
    <w:next w:val="Normal"/>
    <w:rsid w:val="00B86B0F"/>
    <w:pPr>
      <w:pBdr>
        <w:top w:val="single" w:sz="4" w:space="6" w:color="auto"/>
      </w:pBdr>
      <w:spacing w:before="300"/>
    </w:pPr>
    <w:rPr>
      <w:rFonts w:ascii="Arial" w:hAnsi="Arial"/>
      <w:sz w:val="20"/>
    </w:rPr>
  </w:style>
  <w:style w:type="paragraph" w:customStyle="1" w:styleId="30documenttitle">
    <w:name w:val="30 document title"/>
    <w:basedOn w:val="Normal"/>
    <w:next w:val="Normal"/>
    <w:rsid w:val="00B86B0F"/>
    <w:pPr>
      <w:spacing w:before="600" w:after="360"/>
      <w:ind w:right="1080"/>
      <w:outlineLvl w:val="0"/>
    </w:pPr>
    <w:rPr>
      <w:rFonts w:ascii="Arial" w:hAnsi="Arial"/>
      <w:sz w:val="44"/>
    </w:rPr>
  </w:style>
  <w:style w:type="paragraph" w:customStyle="1" w:styleId="31subtitle">
    <w:name w:val="31 subtitle"/>
    <w:basedOn w:val="Normal"/>
    <w:next w:val="Normal"/>
    <w:rsid w:val="00B86B0F"/>
    <w:pPr>
      <w:spacing w:after="360"/>
      <w:ind w:right="3600"/>
    </w:pPr>
    <w:rPr>
      <w:rFonts w:ascii="Arial" w:hAnsi="Arial"/>
    </w:rPr>
  </w:style>
  <w:style w:type="paragraph" w:customStyle="1" w:styleId="32chaptertitle">
    <w:name w:val="32 chapter title"/>
    <w:basedOn w:val="Normal"/>
    <w:next w:val="Normal"/>
    <w:uiPriority w:val="12"/>
    <w:qFormat/>
    <w:rsid w:val="00B86B0F"/>
    <w:pPr>
      <w:pageBreakBefore/>
      <w:spacing w:before="0" w:after="300"/>
      <w:ind w:left="562" w:right="1080" w:hanging="562"/>
      <w:outlineLvl w:val="0"/>
    </w:pPr>
    <w:rPr>
      <w:rFonts w:ascii="Arial" w:hAnsi="Arial"/>
      <w:sz w:val="44"/>
    </w:rPr>
  </w:style>
  <w:style w:type="paragraph" w:customStyle="1" w:styleId="33contentschapter">
    <w:name w:val="33 contents chapter"/>
    <w:basedOn w:val="Normal"/>
    <w:next w:val="Normal"/>
    <w:rsid w:val="00B86B0F"/>
    <w:pPr>
      <w:spacing w:after="1000"/>
    </w:pPr>
    <w:rPr>
      <w:rFonts w:ascii="Arial" w:hAnsi="Arial" w:cs="Arial"/>
      <w:sz w:val="44"/>
    </w:rPr>
  </w:style>
  <w:style w:type="paragraph" w:customStyle="1" w:styleId="36opener">
    <w:name w:val="36 opener"/>
    <w:basedOn w:val="Normal"/>
    <w:rsid w:val="00B86B0F"/>
    <w:pPr>
      <w:tabs>
        <w:tab w:val="right" w:pos="-261"/>
      </w:tabs>
      <w:spacing w:after="0"/>
      <w:ind w:hanging="2160"/>
    </w:pPr>
    <w:rPr>
      <w:rFonts w:ascii="Arial" w:hAnsi="Arial"/>
      <w:sz w:val="20"/>
    </w:rPr>
  </w:style>
  <w:style w:type="paragraph" w:customStyle="1" w:styleId="39restrictivenote">
    <w:name w:val="39 restrictive note"/>
    <w:basedOn w:val="Normal"/>
    <w:next w:val="Normal"/>
    <w:rsid w:val="00B86B0F"/>
    <w:rPr>
      <w:rFonts w:ascii="Arial" w:hAnsi="Arial"/>
      <w:caps/>
      <w:sz w:val="20"/>
    </w:rPr>
  </w:style>
  <w:style w:type="paragraph" w:customStyle="1" w:styleId="40address">
    <w:name w:val="40 address"/>
    <w:basedOn w:val="Normal"/>
    <w:rsid w:val="00B86B0F"/>
  </w:style>
  <w:style w:type="paragraph" w:customStyle="1" w:styleId="41closing">
    <w:name w:val="41 closing"/>
    <w:basedOn w:val="Normal"/>
    <w:rsid w:val="00B86B0F"/>
    <w:pPr>
      <w:spacing w:before="60"/>
      <w:ind w:left="3958"/>
    </w:pPr>
  </w:style>
  <w:style w:type="paragraph" w:customStyle="1" w:styleId="42cc">
    <w:name w:val="42 cc:"/>
    <w:basedOn w:val="Normal"/>
    <w:rsid w:val="00B86B0F"/>
    <w:pPr>
      <w:ind w:left="544" w:hanging="544"/>
    </w:pPr>
  </w:style>
  <w:style w:type="paragraph" w:customStyle="1" w:styleId="60exhnormal">
    <w:name w:val="60 exh normal"/>
    <w:basedOn w:val="Normal"/>
    <w:rsid w:val="00B86B0F"/>
    <w:pPr>
      <w:keepNext/>
      <w:spacing w:before="200" w:after="0"/>
    </w:pPr>
    <w:rPr>
      <w:rFonts w:ascii="Arial" w:hAnsi="Arial"/>
      <w:caps/>
    </w:rPr>
  </w:style>
  <w:style w:type="paragraph" w:customStyle="1" w:styleId="DocumentID-BL">
    <w:name w:val="DocumentID-BL"/>
    <w:basedOn w:val="Normal"/>
    <w:next w:val="Header"/>
    <w:rsid w:val="00B86B0F"/>
    <w:pPr>
      <w:framePr w:hSpace="187" w:vSpace="187" w:wrap="around" w:vAnchor="page" w:hAnchor="page" w:x="721" w:y="15985" w:anchorLock="1"/>
      <w:spacing w:after="0"/>
    </w:pPr>
    <w:rPr>
      <w:sz w:val="16"/>
    </w:rPr>
  </w:style>
  <w:style w:type="paragraph" w:customStyle="1" w:styleId="DocumentID-BLGlobal">
    <w:name w:val="DocumentID-BLGlobal"/>
    <w:basedOn w:val="Normal"/>
    <w:next w:val="Header"/>
    <w:rsid w:val="00B86B0F"/>
    <w:pPr>
      <w:framePr w:hSpace="187" w:vSpace="187" w:wrap="around" w:vAnchor="page" w:hAnchor="page" w:x="721" w:y="15985" w:anchorLock="1"/>
      <w:spacing w:after="0"/>
    </w:pPr>
    <w:rPr>
      <w:sz w:val="16"/>
    </w:rPr>
  </w:style>
  <w:style w:type="paragraph" w:customStyle="1" w:styleId="DocumentID-BLT">
    <w:name w:val="DocumentID-BLT"/>
    <w:basedOn w:val="DocumentID-BL"/>
    <w:rsid w:val="00B86B0F"/>
    <w:pPr>
      <w:framePr w:wrap="around"/>
    </w:pPr>
    <w:rPr>
      <w:vanish/>
      <w:color w:val="FF0000"/>
    </w:rPr>
  </w:style>
  <w:style w:type="paragraph" w:customStyle="1" w:styleId="DocumentID-TR">
    <w:name w:val="DocumentID-TR"/>
    <w:basedOn w:val="Normal"/>
    <w:next w:val="Header"/>
    <w:rsid w:val="00B86B0F"/>
    <w:pPr>
      <w:framePr w:w="5760" w:wrap="around" w:vAnchor="page" w:hAnchor="page" w:x="5401" w:y="721" w:anchorLock="1"/>
      <w:spacing w:after="0"/>
      <w:jc w:val="right"/>
    </w:pPr>
    <w:rPr>
      <w:sz w:val="16"/>
    </w:rPr>
  </w:style>
  <w:style w:type="paragraph" w:customStyle="1" w:styleId="DocumentID-TRGlobal">
    <w:name w:val="DocumentID-TRGlobal"/>
    <w:basedOn w:val="Normal"/>
    <w:next w:val="Header"/>
    <w:rsid w:val="00B86B0F"/>
    <w:pPr>
      <w:framePr w:w="5760" w:wrap="around" w:vAnchor="page" w:hAnchor="page" w:x="5401" w:y="721" w:anchorLock="1"/>
      <w:spacing w:after="0"/>
      <w:jc w:val="right"/>
    </w:pPr>
    <w:rPr>
      <w:sz w:val="16"/>
    </w:rPr>
  </w:style>
  <w:style w:type="paragraph" w:customStyle="1" w:styleId="DocumentID-TRT">
    <w:name w:val="DocumentID-TRT"/>
    <w:basedOn w:val="DocumentID-TR"/>
    <w:rsid w:val="00B86B0F"/>
    <w:pPr>
      <w:framePr w:wrap="around"/>
    </w:pPr>
    <w:rPr>
      <w:vanish/>
      <w:color w:val="FF0000"/>
    </w:rPr>
  </w:style>
  <w:style w:type="paragraph" w:customStyle="1" w:styleId="SOPP20major">
    <w:name w:val="SOPP_20 major"/>
    <w:basedOn w:val="Normal"/>
    <w:next w:val="Normal"/>
    <w:rsid w:val="00B86B0F"/>
    <w:pPr>
      <w:keepNext/>
      <w:spacing w:before="540" w:after="120"/>
      <w:ind w:right="360"/>
      <w:outlineLvl w:val="2"/>
    </w:pPr>
    <w:rPr>
      <w:rFonts w:ascii="Arial" w:hAnsi="Arial"/>
      <w:b/>
      <w:caps/>
      <w:lang w:val="cs-CZ"/>
    </w:rPr>
  </w:style>
  <w:style w:type="paragraph" w:customStyle="1" w:styleId="SOPP21minor">
    <w:name w:val="SOPP_21 minor"/>
    <w:basedOn w:val="Normal"/>
    <w:next w:val="Normal"/>
    <w:rsid w:val="00B86B0F"/>
    <w:pPr>
      <w:keepNext/>
      <w:spacing w:before="420" w:after="120"/>
      <w:ind w:right="360"/>
      <w:outlineLvl w:val="3"/>
    </w:pPr>
    <w:rPr>
      <w:rFonts w:ascii="Arial" w:hAnsi="Arial"/>
      <w:b/>
      <w:lang w:val="cs-CZ"/>
    </w:rPr>
  </w:style>
  <w:style w:type="paragraph" w:customStyle="1" w:styleId="SOPP30documenttitle">
    <w:name w:val="SOPP_30 document title"/>
    <w:basedOn w:val="Normal"/>
    <w:next w:val="Normal"/>
    <w:rsid w:val="00B86B0F"/>
    <w:pPr>
      <w:spacing w:before="780" w:after="360"/>
      <w:ind w:right="1080"/>
      <w:outlineLvl w:val="0"/>
    </w:pPr>
    <w:rPr>
      <w:rFonts w:ascii="Arial" w:hAnsi="Arial"/>
      <w:sz w:val="44"/>
      <w:lang w:val="cs-CZ"/>
    </w:rPr>
  </w:style>
  <w:style w:type="paragraph" w:customStyle="1" w:styleId="SOPP42cc">
    <w:name w:val="SOPP_42 cc:"/>
    <w:basedOn w:val="Normal"/>
    <w:rsid w:val="00B86B0F"/>
    <w:pPr>
      <w:spacing w:before="480"/>
      <w:ind w:left="544" w:hanging="544"/>
    </w:pPr>
    <w:rPr>
      <w:lang w:val="cs-CZ"/>
    </w:rPr>
  </w:style>
  <w:style w:type="character" w:customStyle="1" w:styleId="StyleArialLatin13pt">
    <w:name w:val="Style Arial (Latin) 13 pt"/>
    <w:basedOn w:val="DefaultParagraphFont"/>
    <w:rsid w:val="00B86B0F"/>
    <w:rPr>
      <w:rFonts w:ascii="Arial" w:hAnsi="Arial" w:cs="Arial"/>
      <w:color w:val="auto"/>
      <w:sz w:val="26"/>
    </w:rPr>
  </w:style>
  <w:style w:type="character" w:customStyle="1" w:styleId="StyleArial14pt">
    <w:name w:val="Style Arial 14 pt"/>
    <w:basedOn w:val="DefaultParagraphFont"/>
    <w:rsid w:val="00B86B0F"/>
    <w:rPr>
      <w:rFonts w:ascii="Arial" w:hAnsi="Arial"/>
      <w:color w:val="auto"/>
      <w:sz w:val="28"/>
    </w:rPr>
  </w:style>
  <w:style w:type="paragraph" w:customStyle="1" w:styleId="StyleArial22ptCustomAfter10pt">
    <w:name w:val="Style Arial 22 pt Custom After:  10 pt"/>
    <w:basedOn w:val="Normal"/>
    <w:rsid w:val="00B86B0F"/>
    <w:pPr>
      <w:spacing w:after="200"/>
    </w:pPr>
    <w:rPr>
      <w:rFonts w:ascii="Arial" w:hAnsi="Arial"/>
      <w:sz w:val="44"/>
    </w:rPr>
  </w:style>
  <w:style w:type="table" w:styleId="TableGrid">
    <w:name w:val="Table Grid"/>
    <w:basedOn w:val="TableNormal"/>
    <w:rsid w:val="00B86B0F"/>
    <w:pPr>
      <w:spacing w:after="1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Client">
    <w:name w:val="Title Page_Client"/>
    <w:basedOn w:val="Normal"/>
    <w:next w:val="Normal"/>
    <w:rsid w:val="00B86B0F"/>
    <w:rPr>
      <w:rFonts w:ascii="Arial" w:hAnsi="Arial"/>
      <w:sz w:val="28"/>
    </w:rPr>
  </w:style>
  <w:style w:type="paragraph" w:customStyle="1" w:styleId="TitlePageDisclaimer">
    <w:name w:val="Title Page_Disclaimer"/>
    <w:basedOn w:val="Normal"/>
    <w:rsid w:val="00B86B0F"/>
    <w:rPr>
      <w:rFonts w:ascii="Arial" w:hAnsi="Arial"/>
      <w:sz w:val="18"/>
    </w:rPr>
  </w:style>
  <w:style w:type="paragraph" w:customStyle="1" w:styleId="TitlePageDocument">
    <w:name w:val="Title Page_Document"/>
    <w:basedOn w:val="Normal"/>
    <w:rsid w:val="00B86B0F"/>
    <w:rPr>
      <w:rFonts w:ascii="Arial" w:hAnsi="Arial" w:cs="Arial"/>
    </w:rPr>
  </w:style>
  <w:style w:type="paragraph" w:customStyle="1" w:styleId="TitlePageTitle">
    <w:name w:val="Title Page_Title"/>
    <w:basedOn w:val="Normal"/>
    <w:next w:val="Normal"/>
    <w:rsid w:val="00B86B0F"/>
    <w:pPr>
      <w:spacing w:after="200"/>
    </w:pPr>
    <w:rPr>
      <w:rFonts w:ascii="Arial" w:hAnsi="Arial"/>
      <w:sz w:val="44"/>
    </w:rPr>
  </w:style>
  <w:style w:type="table" w:customStyle="1" w:styleId="McKTableStyle">
    <w:name w:val="McKTableStyle"/>
    <w:basedOn w:val="TableNormal"/>
    <w:uiPriority w:val="99"/>
    <w:rsid w:val="00B86B0F"/>
    <w:pPr>
      <w:spacing w:before="120" w:after="60" w:line="240" w:lineRule="auto"/>
      <w:ind w:right="289"/>
    </w:pPr>
    <w:rPr>
      <w:rFonts w:ascii="Times New Roman" w:hAnsi="Times New Roman"/>
      <w:sz w:val="26"/>
    </w:rPr>
    <w:tblPr/>
    <w:tblStylePr w:type="firstRow">
      <w:pPr>
        <w:wordWrap/>
        <w:spacing w:beforeLines="0" w:before="120" w:beforeAutospacing="0" w:afterLines="0" w:after="60" w:afterAutospacing="0" w:line="240" w:lineRule="auto"/>
        <w:ind w:leftChars="0" w:left="0" w:rightChars="0" w:right="289" w:firstLineChars="0" w:firstLine="0"/>
        <w:contextualSpacing w:val="0"/>
        <w:mirrorIndents w:val="0"/>
        <w:jc w:val="left"/>
        <w:outlineLvl w:val="9"/>
      </w:pPr>
      <w:rPr>
        <w:rFonts w:ascii="Times New Roman" w:hAnsi="Times New Roman"/>
        <w:b/>
        <w:i w:val="0"/>
        <w:caps w:val="0"/>
        <w:smallCaps w:val="0"/>
        <w:strike w:val="0"/>
        <w:dstrike w:val="0"/>
        <w:vanish w:val="0"/>
        <w:color w:val="auto"/>
        <w:sz w:val="26"/>
        <w:u w:val="none"/>
        <w:vertAlign w:val="baseline"/>
      </w:rPr>
      <w:tblPr/>
      <w:tcPr>
        <w:tcBorders>
          <w:top w:val="nil"/>
          <w:left w:val="nil"/>
          <w:bottom w:val="nil"/>
          <w:right w:val="nil"/>
          <w:insideH w:val="nil"/>
          <w:insideV w:val="nil"/>
          <w:tl2br w:val="nil"/>
          <w:tr2bl w:val="nil"/>
        </w:tcBorders>
        <w:vAlign w:val="bottom"/>
      </w:tcPr>
    </w:tblStylePr>
  </w:style>
  <w:style w:type="paragraph" w:customStyle="1" w:styleId="38letterdate">
    <w:name w:val="38 letter date"/>
    <w:basedOn w:val="Normal"/>
    <w:next w:val="Normal"/>
    <w:uiPriority w:val="49"/>
    <w:rsid w:val="00B86B0F"/>
    <w:pPr>
      <w:spacing w:before="1680"/>
      <w:jc w:val="right"/>
    </w:pPr>
  </w:style>
  <w:style w:type="paragraph" w:customStyle="1" w:styleId="StyleArialLatin12ptLeft-2cmAfter0pt">
    <w:name w:val="Style Arial (Latin) 12 pt Left:  -2 cm After:  0 pt"/>
    <w:basedOn w:val="Normal"/>
    <w:uiPriority w:val="49"/>
    <w:rsid w:val="00B86B0F"/>
    <w:pPr>
      <w:spacing w:after="0"/>
      <w:ind w:left="-1134"/>
    </w:pPr>
    <w:rPr>
      <w:rFonts w:ascii="Arial" w:hAnsi="Arial" w:cs="Arial"/>
    </w:rPr>
  </w:style>
  <w:style w:type="paragraph" w:customStyle="1" w:styleId="StyleArialLatin13ptLeft-2cmHanging099cmRight">
    <w:name w:val="Style Arial (Latin) 13 pt Left:  -2 cm Hanging:  0.99 cm Right:..."/>
    <w:basedOn w:val="Normal"/>
    <w:uiPriority w:val="49"/>
    <w:rsid w:val="00B86B0F"/>
    <w:pPr>
      <w:ind w:left="-573" w:right="1077" w:hanging="561"/>
    </w:pPr>
    <w:rPr>
      <w:rFonts w:ascii="Arial" w:hAnsi="Arial" w:cs="Arial"/>
    </w:rPr>
  </w:style>
  <w:style w:type="paragraph" w:customStyle="1" w:styleId="StyleArial10ptLeft-2cm">
    <w:name w:val="Style Arial 10 pt Left:  -2 cm"/>
    <w:basedOn w:val="Normal"/>
    <w:uiPriority w:val="49"/>
    <w:rsid w:val="00B86B0F"/>
    <w:rPr>
      <w:rFonts w:ascii="Arial" w:hAnsi="Arial"/>
      <w:sz w:val="20"/>
    </w:rPr>
  </w:style>
  <w:style w:type="paragraph" w:customStyle="1" w:styleId="25pullquote">
    <w:name w:val="25 pull quote"/>
    <w:basedOn w:val="Normal"/>
    <w:rsid w:val="00B86B0F"/>
    <w:pPr>
      <w:spacing w:before="0" w:after="200" w:line="276" w:lineRule="auto"/>
    </w:pPr>
    <w:rPr>
      <w:color w:val="808080"/>
      <w:sz w:val="28"/>
      <w:szCs w:val="28"/>
      <w:lang w:val="en-AU"/>
    </w:rPr>
  </w:style>
  <w:style w:type="paragraph" w:customStyle="1" w:styleId="22sub-minor">
    <w:name w:val="22 sub-minor"/>
    <w:basedOn w:val="Normal"/>
    <w:link w:val="22sub-minorChar"/>
    <w:uiPriority w:val="2"/>
    <w:qFormat/>
    <w:rsid w:val="00B86B0F"/>
    <w:pPr>
      <w:keepNext/>
      <w:spacing w:before="300" w:line="264" w:lineRule="auto"/>
    </w:pPr>
    <w:rPr>
      <w:rFonts w:ascii="Arial" w:hAnsi="Arial" w:cs="Arial"/>
      <w:b/>
      <w:color w:val="000000" w:themeColor="text1"/>
      <w:szCs w:val="24"/>
    </w:rPr>
  </w:style>
  <w:style w:type="character" w:customStyle="1" w:styleId="22sub-minorChar">
    <w:name w:val="22 sub-minor Char"/>
    <w:basedOn w:val="DefaultParagraphFont"/>
    <w:link w:val="22sub-minor"/>
    <w:uiPriority w:val="2"/>
    <w:rsid w:val="00B86B0F"/>
    <w:rPr>
      <w:rFonts w:ascii="Arial" w:eastAsia="Times New Roman" w:hAnsi="Arial" w:cs="Arial"/>
      <w:b/>
      <w:color w:val="000000" w:themeColor="text1"/>
      <w:sz w:val="24"/>
      <w:szCs w:val="24"/>
    </w:rPr>
  </w:style>
  <w:style w:type="paragraph" w:customStyle="1" w:styleId="Style2">
    <w:name w:val="Style2"/>
    <w:basedOn w:val="Normal"/>
    <w:link w:val="Style2Char"/>
    <w:qFormat/>
    <w:rsid w:val="00B86B0F"/>
    <w:pPr>
      <w:spacing w:before="120" w:line="264" w:lineRule="auto"/>
      <w:ind w:left="720" w:right="142" w:hanging="360"/>
    </w:pPr>
    <w:rPr>
      <w:sz w:val="26"/>
    </w:rPr>
  </w:style>
  <w:style w:type="character" w:customStyle="1" w:styleId="Style2Char">
    <w:name w:val="Style2 Char"/>
    <w:basedOn w:val="DefaultParagraphFont"/>
    <w:link w:val="Style2"/>
    <w:rsid w:val="00B86B0F"/>
    <w:rPr>
      <w:rFonts w:ascii="Times New Roman" w:eastAsia="Times New Roman" w:hAnsi="Times New Roman" w:cs="Times New Roman"/>
      <w:sz w:val="26"/>
      <w:szCs w:val="20"/>
    </w:rPr>
  </w:style>
  <w:style w:type="paragraph" w:customStyle="1" w:styleId="WDATableHeading">
    <w:name w:val="WDA Table Heading"/>
    <w:basedOn w:val="Normal"/>
    <w:qFormat/>
    <w:rsid w:val="00522D57"/>
    <w:pPr>
      <w:spacing w:before="40" w:after="40" w:line="200" w:lineRule="exact"/>
      <w:jc w:val="center"/>
    </w:pPr>
    <w:rPr>
      <w:rFonts w:ascii="Arial Narrow" w:eastAsiaTheme="minorHAnsi" w:hAnsi="Arial Narrow" w:cstheme="minorBidi"/>
      <w:b/>
      <w:color w:val="F2F2F2" w:themeColor="background1" w:themeShade="F2"/>
      <w:sz w:val="20"/>
      <w:szCs w:val="22"/>
    </w:rPr>
  </w:style>
  <w:style w:type="paragraph" w:customStyle="1" w:styleId="WDATabletext">
    <w:name w:val="WDA Table text"/>
    <w:basedOn w:val="Normal"/>
    <w:qFormat/>
    <w:rsid w:val="00522D57"/>
    <w:pPr>
      <w:spacing w:before="40" w:after="40"/>
    </w:pPr>
    <w:rPr>
      <w:rFonts w:ascii="Arial Narrow" w:eastAsiaTheme="minorHAnsi" w:hAnsi="Arial Narrow" w:cstheme="minorBidi"/>
      <w:sz w:val="20"/>
      <w:szCs w:val="22"/>
    </w:rPr>
  </w:style>
  <w:style w:type="paragraph" w:customStyle="1" w:styleId="Default">
    <w:name w:val="Default"/>
    <w:rsid w:val="00123212"/>
    <w:pPr>
      <w:autoSpaceDE w:val="0"/>
      <w:autoSpaceDN w:val="0"/>
      <w:adjustRightInd w:val="0"/>
      <w:spacing w:after="0" w:line="240" w:lineRule="auto"/>
    </w:pPr>
    <w:rPr>
      <w:rFonts w:ascii="Calibri" w:hAnsi="Calibri" w:cs="Calibri"/>
      <w:color w:val="000000"/>
      <w:sz w:val="24"/>
      <w:szCs w:val="24"/>
      <w:lang w:val="en-ZA"/>
    </w:rPr>
  </w:style>
  <w:style w:type="character" w:customStyle="1" w:styleId="roboto-body-text-9">
    <w:name w:val="roboto-body-text-9"/>
    <w:basedOn w:val="DefaultParagraphFont"/>
    <w:rsid w:val="00F34AE0"/>
  </w:style>
  <w:style w:type="paragraph" w:styleId="Revision">
    <w:name w:val="Revision"/>
    <w:hidden/>
    <w:uiPriority w:val="99"/>
    <w:semiHidden/>
    <w:rsid w:val="005D7EB5"/>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39"/>
    <w:rsid w:val="00590FBF"/>
    <w:pPr>
      <w:spacing w:after="0" w:line="240" w:lineRule="auto"/>
    </w:pPr>
    <w:rPr>
      <w:lang w:val="en-Z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26AEB"/>
    <w:pPr>
      <w:spacing w:after="0" w:line="240" w:lineRule="auto"/>
    </w:pPr>
    <w:rPr>
      <w:lang w:val="en-Z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9893">
      <w:bodyDiv w:val="1"/>
      <w:marLeft w:val="0"/>
      <w:marRight w:val="0"/>
      <w:marTop w:val="0"/>
      <w:marBottom w:val="0"/>
      <w:divBdr>
        <w:top w:val="none" w:sz="0" w:space="0" w:color="auto"/>
        <w:left w:val="none" w:sz="0" w:space="0" w:color="auto"/>
        <w:bottom w:val="none" w:sz="0" w:space="0" w:color="auto"/>
        <w:right w:val="none" w:sz="0" w:space="0" w:color="auto"/>
      </w:divBdr>
    </w:div>
    <w:div w:id="150368602">
      <w:bodyDiv w:val="1"/>
      <w:marLeft w:val="0"/>
      <w:marRight w:val="0"/>
      <w:marTop w:val="0"/>
      <w:marBottom w:val="0"/>
      <w:divBdr>
        <w:top w:val="none" w:sz="0" w:space="0" w:color="auto"/>
        <w:left w:val="none" w:sz="0" w:space="0" w:color="auto"/>
        <w:bottom w:val="none" w:sz="0" w:space="0" w:color="auto"/>
        <w:right w:val="none" w:sz="0" w:space="0" w:color="auto"/>
      </w:divBdr>
    </w:div>
    <w:div w:id="1188369281">
      <w:bodyDiv w:val="1"/>
      <w:marLeft w:val="0"/>
      <w:marRight w:val="0"/>
      <w:marTop w:val="0"/>
      <w:marBottom w:val="0"/>
      <w:divBdr>
        <w:top w:val="none" w:sz="0" w:space="0" w:color="auto"/>
        <w:left w:val="none" w:sz="0" w:space="0" w:color="auto"/>
        <w:bottom w:val="none" w:sz="0" w:space="0" w:color="auto"/>
        <w:right w:val="none" w:sz="0" w:space="0" w:color="auto"/>
      </w:divBdr>
    </w:div>
    <w:div w:id="1441536102">
      <w:bodyDiv w:val="1"/>
      <w:marLeft w:val="0"/>
      <w:marRight w:val="0"/>
      <w:marTop w:val="0"/>
      <w:marBottom w:val="0"/>
      <w:divBdr>
        <w:top w:val="none" w:sz="0" w:space="0" w:color="auto"/>
        <w:left w:val="none" w:sz="0" w:space="0" w:color="auto"/>
        <w:bottom w:val="none" w:sz="0" w:space="0" w:color="auto"/>
        <w:right w:val="none" w:sz="0" w:space="0" w:color="auto"/>
      </w:divBdr>
    </w:div>
    <w:div w:id="1949461261">
      <w:bodyDiv w:val="1"/>
      <w:marLeft w:val="0"/>
      <w:marRight w:val="0"/>
      <w:marTop w:val="0"/>
      <w:marBottom w:val="0"/>
      <w:divBdr>
        <w:top w:val="none" w:sz="0" w:space="0" w:color="auto"/>
        <w:left w:val="none" w:sz="0" w:space="0" w:color="auto"/>
        <w:bottom w:val="none" w:sz="0" w:space="0" w:color="auto"/>
        <w:right w:val="none" w:sz="0" w:space="0" w:color="auto"/>
      </w:divBdr>
    </w:div>
    <w:div w:id="21348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355C66E9111499B2E8AD6C2176D0D" ma:contentTypeVersion="14" ma:contentTypeDescription="Create a new document." ma:contentTypeScope="" ma:versionID="007edadb8afbcbb0474f325a7def18a1">
  <xsd:schema xmlns:xsd="http://www.w3.org/2001/XMLSchema" xmlns:xs="http://www.w3.org/2001/XMLSchema" xmlns:p="http://schemas.microsoft.com/office/2006/metadata/properties" xmlns:ns3="70322b81-94ec-4598-9525-78dec2e267f0" xmlns:ns4="11831478-5cd4-4a50-8d77-ebc25f86dcf7" targetNamespace="http://schemas.microsoft.com/office/2006/metadata/properties" ma:root="true" ma:fieldsID="38953bc532aeb6c8ca5e2d99c015af19" ns3:_="" ns4:_="">
    <xsd:import namespace="70322b81-94ec-4598-9525-78dec2e267f0"/>
    <xsd:import namespace="11831478-5cd4-4a50-8d77-ebc25f86dc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22b81-94ec-4598-9525-78dec2e26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831478-5cd4-4a50-8d77-ebc25f86dc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9A9BB-0E74-44A9-9C36-A2BB5F048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22b81-94ec-4598-9525-78dec2e267f0"/>
    <ds:schemaRef ds:uri="11831478-5cd4-4a50-8d77-ebc25f86d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118A9-E836-4ED0-93F1-B77908267140}">
  <ds:schemaRefs>
    <ds:schemaRef ds:uri="http://schemas.microsoft.com/sharepoint/v3/contenttype/forms"/>
  </ds:schemaRefs>
</ds:datastoreItem>
</file>

<file path=customXml/itemProps3.xml><?xml version="1.0" encoding="utf-8"?>
<ds:datastoreItem xmlns:ds="http://schemas.openxmlformats.org/officeDocument/2006/customXml" ds:itemID="{3E0E4DC3-1D79-4BD7-8197-4F97DAF4FD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26E570-DB42-4147-BE42-1A1391E2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McK</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Fleming</dc:creator>
  <cp:keywords/>
  <dc:description/>
  <cp:lastModifiedBy>MwakaS</cp:lastModifiedBy>
  <cp:revision>3</cp:revision>
  <cp:lastPrinted>2017-08-17T13:08:00Z</cp:lastPrinted>
  <dcterms:created xsi:type="dcterms:W3CDTF">2022-03-21T09:54:00Z</dcterms:created>
  <dcterms:modified xsi:type="dcterms:W3CDTF">2022-03-21T09:54:00Z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0x010100787355C66E9111499B2E8AD6C2176D0D</vt:lpwstr>
  </property>
</Properties>
</file>